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85986155"/>
        <w:docPartObj>
          <w:docPartGallery w:val="Cover Pages"/>
          <w:docPartUnique/>
        </w:docPartObj>
      </w:sdtPr>
      <w:sdtEndPr/>
      <w:sdtContent>
        <w:p w14:paraId="7A5B9279" w14:textId="77777777" w:rsidR="009A7887" w:rsidRDefault="009A7887">
          <w:r>
            <w:rPr>
              <w:noProof/>
            </w:rPr>
            <mc:AlternateContent>
              <mc:Choice Requires="wpg">
                <w:drawing>
                  <wp:anchor distT="0" distB="0" distL="114300" distR="114300" simplePos="0" relativeHeight="251659264" behindDoc="1" locked="0" layoutInCell="1" allowOverlap="1" wp14:anchorId="6AD9AE8E" wp14:editId="3C0A76AC">
                    <wp:simplePos x="0" y="0"/>
                    <wp:positionH relativeFrom="page">
                      <wp:posOffset>464024</wp:posOffset>
                    </wp:positionH>
                    <wp:positionV relativeFrom="page">
                      <wp:posOffset>464024</wp:posOffset>
                    </wp:positionV>
                    <wp:extent cx="6987653" cy="9142730"/>
                    <wp:effectExtent l="0" t="0" r="0" b="1270"/>
                    <wp:wrapNone/>
                    <wp:docPr id="193" name="Group 193"/>
                    <wp:cNvGraphicFramePr/>
                    <a:graphic xmlns:a="http://schemas.openxmlformats.org/drawingml/2006/main">
                      <a:graphicData uri="http://schemas.microsoft.com/office/word/2010/wordprocessingGroup">
                        <wpg:wgp>
                          <wpg:cNvGrpSpPr/>
                          <wpg:grpSpPr>
                            <a:xfrm>
                              <a:off x="0" y="0"/>
                              <a:ext cx="6987653" cy="9142730"/>
                              <a:chOff x="0" y="0"/>
                              <a:chExt cx="6987653" cy="9142730"/>
                            </a:xfrm>
                          </wpg:grpSpPr>
                          <wps:wsp>
                            <wps:cNvPr id="194" name="Rectangle 194"/>
                            <wps:cNvSpPr/>
                            <wps:spPr>
                              <a:xfrm>
                                <a:off x="0" y="0"/>
                                <a:ext cx="6858000" cy="6632812"/>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7642746"/>
                                <a:ext cx="6858000" cy="1499984"/>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EF9312" w14:textId="77777777" w:rsidR="009A7887" w:rsidRDefault="009A7887">
                                  <w:pPr>
                                    <w:pStyle w:val="NoSpacing"/>
                                    <w:spacing w:before="120"/>
                                    <w:jc w:val="center"/>
                                    <w:rPr>
                                      <w:color w:val="FFFFFF" w:themeColor="background1"/>
                                    </w:rPr>
                                  </w:pPr>
                                </w:p>
                                <w:p w14:paraId="4EE9EC2F" w14:textId="77777777" w:rsidR="009A7887" w:rsidRDefault="0070642A">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F65C88">
                                        <w:rPr>
                                          <w:caps/>
                                          <w:color w:val="FFFFFF" w:themeColor="background1"/>
                                        </w:rPr>
                                        <w:t>Mississippi College</w:t>
                                      </w:r>
                                    </w:sdtContent>
                                  </w:sdt>
                                  <w:r w:rsidR="009A788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A7887">
                                        <w:rPr>
                                          <w:color w:val="FFFFFF" w:themeColor="background1"/>
                                        </w:rPr>
                                        <w:t>[Company address]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29653" y="5684295"/>
                                <a:ext cx="6858000" cy="27227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b/>
                                      <w:caps/>
                                      <w:color w:val="1F4E79" w:themeColor="accent1" w:themeShade="80"/>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42A8B88" w14:textId="77777777" w:rsidR="009A7887" w:rsidRPr="00497A39" w:rsidRDefault="004E1FD7">
                                      <w:pPr>
                                        <w:pStyle w:val="NoSpacing"/>
                                        <w:jc w:val="center"/>
                                        <w:rPr>
                                          <w:rFonts w:asciiTheme="majorHAnsi" w:eastAsiaTheme="majorEastAsia" w:hAnsiTheme="majorHAnsi" w:cstheme="majorBidi"/>
                                          <w:b/>
                                          <w:caps/>
                                          <w:color w:val="1F4E79" w:themeColor="accent1" w:themeShade="80"/>
                                          <w:sz w:val="68"/>
                                          <w:szCs w:val="68"/>
                                        </w:rPr>
                                      </w:pPr>
                                      <w:r w:rsidRPr="00497A39">
                                        <w:rPr>
                                          <w:rFonts w:asciiTheme="majorHAnsi" w:eastAsiaTheme="majorEastAsia" w:hAnsiTheme="majorHAnsi" w:cstheme="majorBidi"/>
                                          <w:b/>
                                          <w:caps/>
                                          <w:color w:val="1F4E79" w:themeColor="accent1" w:themeShade="80"/>
                                          <w:sz w:val="68"/>
                                          <w:szCs w:val="68"/>
                                        </w:rPr>
                                        <w:t>Dual Enrollment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D9AE8E" id="Group 193" o:spid="_x0000_s1026" style="position:absolute;margin-left:36.55pt;margin-top:36.55pt;width:550.2pt;height:719.9pt;z-index:-251657216;mso-position-horizontal-relative:page;mso-position-vertical-relative:page" coordsize="69876,91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">
                    <v:rect id="Rectangle 194" o:spid="_x0000_s1027" style="position:absolute;width:68580;height:66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V/AcAA&#10;AADcAAAADwAAAGRycy9kb3ducmV2LnhtbERPzWoCMRC+C75DGKE3zVaK2NUotSB4Elz7AGMyblY3&#10;k2UTNb59IxR6m4/vd5br5Fpxpz40nhW8TwoQxNqbhmsFP8fteA4iRGSDrWdS8KQA69VwsMTS+Acf&#10;6F7FWuQQDiUqsDF2pZRBW3IYJr4jztzZ9w5jhn0tTY+PHO5aOS2KmXTYcG6w2NG3JX2tbk5Bd07T&#10;nd5sN8/qOL/Zy2kvkyal3kbpawEiUor/4j/3zuT5nx/weiZfI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V/AcAAAADcAAAADwAAAAAAAAAAAAAAAACYAgAAZHJzL2Rvd25y&#10;ZXYueG1sUEsFBgAAAAAEAAQA9QAAAIUDAAAAAA==&#10;" fillcolor="#1f4d78 [1604]" stroked="f" strokeweight="1pt"/>
                    <v:rect id="Rectangle 195" o:spid="_x0000_s1028" style="position:absolute;top:76427;width:68580;height:1500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91m8EA&#10;AADcAAAADwAAAGRycy9kb3ducmV2LnhtbERPTYvCMBC9C/6HMII3TV1wWatRdFHwsIfdVvA6NmMb&#10;bCaliVr/vVkQvM3jfc5i1dla3Kj1xrGCyTgBQVw4bbhUcMh3oy8QPiBrrB2Tggd5WC37vQWm2t35&#10;j25ZKEUMYZ+igiqEJpXSFxVZ9GPXEEfu7FqLIcK2lLrFewy3tfxIkk9p0XBsqLCh74qKS3a1Cn5P&#10;u3LvfvIHbjc2P86uppCJUWo46NZzEIG68Ba/3Hsd58+m8P9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vdZvBAAAA3AAAAA8AAAAAAAAAAAAAAAAAmAIAAGRycy9kb3du&#10;cmV2LnhtbFBLBQYAAAAABAAEAPUAAACGAwAAAAA=&#10;" fillcolor="#1f4d78 [1604]" stroked="f" strokeweight="1pt">
                      <v:textbox inset="36pt,57.6pt,36pt,36pt">
                        <w:txbxContent>
                          <w:p w14:paraId="31EF9312" w14:textId="77777777" w:rsidR="009A7887" w:rsidRDefault="009A7887">
                            <w:pPr>
                              <w:pStyle w:val="NoSpacing"/>
                              <w:spacing w:before="120"/>
                              <w:jc w:val="center"/>
                              <w:rPr>
                                <w:color w:val="FFFFFF" w:themeColor="background1"/>
                              </w:rPr>
                            </w:pPr>
                          </w:p>
                          <w:p w14:paraId="4EE9EC2F" w14:textId="77777777" w:rsidR="009A7887" w:rsidRDefault="006423CE">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F65C88">
                                  <w:rPr>
                                    <w:caps/>
                                    <w:color w:val="FFFFFF" w:themeColor="background1"/>
                                  </w:rPr>
                                  <w:t>Mississippi College</w:t>
                                </w:r>
                              </w:sdtContent>
                            </w:sdt>
                            <w:r w:rsidR="009A7887">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9A7887">
                                  <w:rPr>
                                    <w:color w:val="FFFFFF" w:themeColor="background1"/>
                                  </w:rPr>
                                  <w:t>[Company address]</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1296;top:56842;width:68580;height:272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pmcIA&#10;AADcAAAADwAAAGRycy9kb3ducmV2LnhtbERPzWrCQBC+F3yHZQRvdaOiaHQVU5EWigejDzBkx2w0&#10;OxuyW5O+fbdQ6G0+vt/Z7Hpbiye1vnKsYDJOQBAXTldcKrhejq9LED4ga6wdk4Jv8rDbDl42mGrX&#10;8ZmeeShFDGGfogITQpNK6QtDFv3YNcSRu7nWYoiwLaVusYvhtpbTJFlIixXHBoMNvRkqHvmXVfC+&#10;yg5hPlnmGd1n98x088/y1Cg1Gvb7NYhAffgX/7k/dJy/WsDvM/ECu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uKmZwgAAANwAAAAPAAAAAAAAAAAAAAAAAJgCAABkcnMvZG93&#10;bnJldi54bWxQSwUGAAAAAAQABAD1AAAAhwMAAAAA&#10;" filled="f" stroked="f" strokeweight=".5pt">
                      <v:textbox inset="36pt,7.2pt,36pt,7.2pt">
                        <w:txbxContent>
                          <w:sdt>
                            <w:sdtPr>
                              <w:rPr>
                                <w:rFonts w:asciiTheme="majorHAnsi" w:eastAsiaTheme="majorEastAsia" w:hAnsiTheme="majorHAnsi" w:cstheme="majorBidi"/>
                                <w:b/>
                                <w:caps/>
                                <w:color w:val="1F4E79" w:themeColor="accent1" w:themeShade="80"/>
                                <w:sz w:val="68"/>
                                <w:szCs w:val="68"/>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242A8B88" w14:textId="77777777" w:rsidR="009A7887" w:rsidRPr="00497A39" w:rsidRDefault="004E1FD7">
                                <w:pPr>
                                  <w:pStyle w:val="NoSpacing"/>
                                  <w:jc w:val="center"/>
                                  <w:rPr>
                                    <w:rFonts w:asciiTheme="majorHAnsi" w:eastAsiaTheme="majorEastAsia" w:hAnsiTheme="majorHAnsi" w:cstheme="majorBidi"/>
                                    <w:b/>
                                    <w:caps/>
                                    <w:color w:val="1F4E79" w:themeColor="accent1" w:themeShade="80"/>
                                    <w:sz w:val="68"/>
                                    <w:szCs w:val="68"/>
                                  </w:rPr>
                                </w:pPr>
                                <w:r w:rsidRPr="00497A39">
                                  <w:rPr>
                                    <w:rFonts w:asciiTheme="majorHAnsi" w:eastAsiaTheme="majorEastAsia" w:hAnsiTheme="majorHAnsi" w:cstheme="majorBidi"/>
                                    <w:b/>
                                    <w:caps/>
                                    <w:color w:val="1F4E79" w:themeColor="accent1" w:themeShade="80"/>
                                    <w:sz w:val="68"/>
                                    <w:szCs w:val="68"/>
                                  </w:rPr>
                                  <w:t>Dual Enrollment</w:t>
                                </w:r>
                              </w:p>
                            </w:sdtContent>
                          </w:sdt>
                        </w:txbxContent>
                      </v:textbox>
                    </v:shape>
                    <w10:wrap anchorx="page" anchory="page"/>
                  </v:group>
                </w:pict>
              </mc:Fallback>
            </mc:AlternateContent>
          </w:r>
        </w:p>
        <w:p w14:paraId="260F15AF" w14:textId="77777777" w:rsidR="009A7887" w:rsidRDefault="009A7887">
          <w:r>
            <w:rPr>
              <w:noProof/>
            </w:rPr>
            <w:drawing>
              <wp:anchor distT="0" distB="0" distL="114300" distR="114300" simplePos="0" relativeHeight="251661312" behindDoc="0" locked="0" layoutInCell="1" allowOverlap="1" wp14:anchorId="78776C56" wp14:editId="188426DD">
                <wp:simplePos x="0" y="0"/>
                <wp:positionH relativeFrom="column">
                  <wp:posOffset>133985</wp:posOffset>
                </wp:positionH>
                <wp:positionV relativeFrom="paragraph">
                  <wp:posOffset>3098832</wp:posOffset>
                </wp:positionV>
                <wp:extent cx="5638359" cy="2579427"/>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c-official-white.png"/>
                        <pic:cNvPicPr/>
                      </pic:nvPicPr>
                      <pic:blipFill>
                        <a:blip r:embed="rId8">
                          <a:extLst>
                            <a:ext uri="{28A0092B-C50C-407E-A947-70E740481C1C}">
                              <a14:useLocalDpi xmlns:a14="http://schemas.microsoft.com/office/drawing/2010/main" val="0"/>
                            </a:ext>
                          </a:extLst>
                        </a:blip>
                        <a:stretch>
                          <a:fillRect/>
                        </a:stretch>
                      </pic:blipFill>
                      <pic:spPr>
                        <a:xfrm>
                          <a:off x="0" y="0"/>
                          <a:ext cx="5638359" cy="257942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0D3BD6F" wp14:editId="76171A4C">
                    <wp:simplePos x="0" y="0"/>
                    <wp:positionH relativeFrom="column">
                      <wp:posOffset>1145540</wp:posOffset>
                    </wp:positionH>
                    <wp:positionV relativeFrom="paragraph">
                      <wp:posOffset>6467153</wp:posOffset>
                    </wp:positionV>
                    <wp:extent cx="3889375" cy="532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388937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22456" w14:textId="77777777" w:rsidR="009A7887" w:rsidRPr="009A7887" w:rsidRDefault="009A7887" w:rsidP="009A7887">
                                <w:pPr>
                                  <w:jc w:val="center"/>
                                  <w:rPr>
                                    <w:rFonts w:ascii="Times New Roman" w:hAnsi="Times New Roman" w:cs="Times New Roman"/>
                                    <w:sz w:val="40"/>
                                  </w:rPr>
                                </w:pPr>
                                <w:r w:rsidRPr="009A7887">
                                  <w:rPr>
                                    <w:rFonts w:ascii="Times New Roman" w:hAnsi="Times New Roman" w:cs="Times New Roman"/>
                                    <w:sz w:val="40"/>
                                  </w:rPr>
                                  <w:t>Student Handbook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D3BD6F" id="Text Box 1" o:spid="_x0000_s1030" type="#_x0000_t202" style="position:absolute;margin-left:90.2pt;margin-top:509.2pt;width:306.25pt;height:4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" filled="f" stroked="f" strokeweight=".5pt">
                    <v:textbox>
                      <w:txbxContent>
                        <w:p w14:paraId="66922456" w14:textId="77777777" w:rsidR="009A7887" w:rsidRPr="009A7887" w:rsidRDefault="009A7887" w:rsidP="009A7887">
                          <w:pPr>
                            <w:jc w:val="center"/>
                            <w:rPr>
                              <w:rFonts w:ascii="Times New Roman" w:hAnsi="Times New Roman" w:cs="Times New Roman"/>
                              <w:sz w:val="40"/>
                            </w:rPr>
                          </w:pPr>
                          <w:r w:rsidRPr="009A7887">
                            <w:rPr>
                              <w:rFonts w:ascii="Times New Roman" w:hAnsi="Times New Roman" w:cs="Times New Roman"/>
                              <w:sz w:val="40"/>
                            </w:rPr>
                            <w:t>Student Handbook</w:t>
                          </w:r>
                        </w:p>
                      </w:txbxContent>
                    </v:textbox>
                  </v:shape>
                </w:pict>
              </mc:Fallback>
            </mc:AlternateContent>
          </w:r>
          <w:r>
            <w:br w:type="page"/>
          </w:r>
        </w:p>
      </w:sdtContent>
    </w:sdt>
    <w:sdt>
      <w:sdtPr>
        <w:rPr>
          <w:rFonts w:eastAsiaTheme="minorHAnsi" w:cstheme="minorBidi"/>
          <w:b w:val="0"/>
          <w:color w:val="auto"/>
          <w:sz w:val="22"/>
          <w:szCs w:val="22"/>
        </w:rPr>
        <w:id w:val="308758654"/>
        <w:docPartObj>
          <w:docPartGallery w:val="Table of Contents"/>
          <w:docPartUnique/>
        </w:docPartObj>
      </w:sdtPr>
      <w:sdtEndPr>
        <w:rPr>
          <w:bCs/>
          <w:noProof/>
        </w:rPr>
      </w:sdtEndPr>
      <w:sdtContent>
        <w:p w14:paraId="2BBF9971" w14:textId="77777777" w:rsidR="00F65C88" w:rsidRDefault="00F65C88">
          <w:pPr>
            <w:pStyle w:val="TOCHeading"/>
          </w:pPr>
          <w:r>
            <w:t>Contents</w:t>
          </w:r>
        </w:p>
        <w:p w14:paraId="5295F0DB" w14:textId="77777777" w:rsidR="001C303D" w:rsidRDefault="00F65C88">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79579798" w:history="1">
            <w:r w:rsidR="001C303D" w:rsidRPr="00126D94">
              <w:rPr>
                <w:rStyle w:val="Hyperlink"/>
                <w:noProof/>
              </w:rPr>
              <w:t>About Dual Enrollment</w:t>
            </w:r>
            <w:r w:rsidR="001C303D">
              <w:rPr>
                <w:noProof/>
                <w:webHidden/>
              </w:rPr>
              <w:tab/>
            </w:r>
            <w:r w:rsidR="001C303D">
              <w:rPr>
                <w:noProof/>
                <w:webHidden/>
              </w:rPr>
              <w:fldChar w:fldCharType="begin"/>
            </w:r>
            <w:r w:rsidR="001C303D">
              <w:rPr>
                <w:noProof/>
                <w:webHidden/>
              </w:rPr>
              <w:instrText xml:space="preserve"> PAGEREF _Toc479579798 \h </w:instrText>
            </w:r>
            <w:r w:rsidR="001C303D">
              <w:rPr>
                <w:noProof/>
                <w:webHidden/>
              </w:rPr>
            </w:r>
            <w:r w:rsidR="001C303D">
              <w:rPr>
                <w:noProof/>
                <w:webHidden/>
              </w:rPr>
              <w:fldChar w:fldCharType="separate"/>
            </w:r>
            <w:r w:rsidR="006423CE">
              <w:rPr>
                <w:noProof/>
                <w:webHidden/>
              </w:rPr>
              <w:t>2</w:t>
            </w:r>
            <w:r w:rsidR="001C303D">
              <w:rPr>
                <w:noProof/>
                <w:webHidden/>
              </w:rPr>
              <w:fldChar w:fldCharType="end"/>
            </w:r>
          </w:hyperlink>
        </w:p>
        <w:p w14:paraId="5D45F193" w14:textId="77777777" w:rsidR="001C303D" w:rsidRDefault="0070642A">
          <w:pPr>
            <w:pStyle w:val="TOC1"/>
            <w:tabs>
              <w:tab w:val="right" w:leader="dot" w:pos="9350"/>
            </w:tabs>
            <w:rPr>
              <w:rFonts w:eastAsiaTheme="minorEastAsia"/>
              <w:noProof/>
            </w:rPr>
          </w:pPr>
          <w:hyperlink w:anchor="_Toc479579799" w:history="1">
            <w:r w:rsidR="001C303D" w:rsidRPr="00126D94">
              <w:rPr>
                <w:rStyle w:val="Hyperlink"/>
                <w:noProof/>
              </w:rPr>
              <w:t>Eligibility</w:t>
            </w:r>
            <w:r w:rsidR="001C303D">
              <w:rPr>
                <w:noProof/>
                <w:webHidden/>
              </w:rPr>
              <w:tab/>
            </w:r>
            <w:r w:rsidR="001C303D">
              <w:rPr>
                <w:noProof/>
                <w:webHidden/>
              </w:rPr>
              <w:fldChar w:fldCharType="begin"/>
            </w:r>
            <w:r w:rsidR="001C303D">
              <w:rPr>
                <w:noProof/>
                <w:webHidden/>
              </w:rPr>
              <w:instrText xml:space="preserve"> PAGEREF _Toc479579799 \h </w:instrText>
            </w:r>
            <w:r w:rsidR="001C303D">
              <w:rPr>
                <w:noProof/>
                <w:webHidden/>
              </w:rPr>
            </w:r>
            <w:r w:rsidR="001C303D">
              <w:rPr>
                <w:noProof/>
                <w:webHidden/>
              </w:rPr>
              <w:fldChar w:fldCharType="separate"/>
            </w:r>
            <w:r w:rsidR="006423CE">
              <w:rPr>
                <w:noProof/>
                <w:webHidden/>
              </w:rPr>
              <w:t>2</w:t>
            </w:r>
            <w:r w:rsidR="001C303D">
              <w:rPr>
                <w:noProof/>
                <w:webHidden/>
              </w:rPr>
              <w:fldChar w:fldCharType="end"/>
            </w:r>
          </w:hyperlink>
        </w:p>
        <w:p w14:paraId="5F518372" w14:textId="77777777" w:rsidR="001C303D" w:rsidRDefault="0070642A">
          <w:pPr>
            <w:pStyle w:val="TOC1"/>
            <w:tabs>
              <w:tab w:val="right" w:leader="dot" w:pos="9350"/>
            </w:tabs>
            <w:rPr>
              <w:rFonts w:eastAsiaTheme="minorEastAsia"/>
              <w:noProof/>
            </w:rPr>
          </w:pPr>
          <w:hyperlink w:anchor="_Toc479579800" w:history="1">
            <w:r w:rsidR="001C303D" w:rsidRPr="00126D94">
              <w:rPr>
                <w:rStyle w:val="Hyperlink"/>
                <w:noProof/>
              </w:rPr>
              <w:t>Enrollment</w:t>
            </w:r>
            <w:r w:rsidR="001C303D">
              <w:rPr>
                <w:noProof/>
                <w:webHidden/>
              </w:rPr>
              <w:tab/>
            </w:r>
            <w:r w:rsidR="001C303D">
              <w:rPr>
                <w:noProof/>
                <w:webHidden/>
              </w:rPr>
              <w:fldChar w:fldCharType="begin"/>
            </w:r>
            <w:r w:rsidR="001C303D">
              <w:rPr>
                <w:noProof/>
                <w:webHidden/>
              </w:rPr>
              <w:instrText xml:space="preserve"> PAGEREF _Toc479579800 \h </w:instrText>
            </w:r>
            <w:r w:rsidR="001C303D">
              <w:rPr>
                <w:noProof/>
                <w:webHidden/>
              </w:rPr>
            </w:r>
            <w:r w:rsidR="001C303D">
              <w:rPr>
                <w:noProof/>
                <w:webHidden/>
              </w:rPr>
              <w:fldChar w:fldCharType="separate"/>
            </w:r>
            <w:r w:rsidR="006423CE">
              <w:rPr>
                <w:noProof/>
                <w:webHidden/>
              </w:rPr>
              <w:t>2</w:t>
            </w:r>
            <w:r w:rsidR="001C303D">
              <w:rPr>
                <w:noProof/>
                <w:webHidden/>
              </w:rPr>
              <w:fldChar w:fldCharType="end"/>
            </w:r>
          </w:hyperlink>
        </w:p>
        <w:p w14:paraId="552C8D98" w14:textId="77777777" w:rsidR="001C303D" w:rsidRDefault="0070642A">
          <w:pPr>
            <w:pStyle w:val="TOC1"/>
            <w:tabs>
              <w:tab w:val="right" w:leader="dot" w:pos="9350"/>
            </w:tabs>
            <w:rPr>
              <w:rFonts w:eastAsiaTheme="minorEastAsia"/>
              <w:noProof/>
            </w:rPr>
          </w:pPr>
          <w:hyperlink w:anchor="_Toc479579801" w:history="1">
            <w:r w:rsidR="001C303D" w:rsidRPr="00126D94">
              <w:rPr>
                <w:rStyle w:val="Hyperlink"/>
                <w:noProof/>
              </w:rPr>
              <w:t>MyMC Account</w:t>
            </w:r>
            <w:r w:rsidR="001C303D">
              <w:rPr>
                <w:noProof/>
                <w:webHidden/>
              </w:rPr>
              <w:tab/>
            </w:r>
            <w:r w:rsidR="001C303D">
              <w:rPr>
                <w:noProof/>
                <w:webHidden/>
              </w:rPr>
              <w:fldChar w:fldCharType="begin"/>
            </w:r>
            <w:r w:rsidR="001C303D">
              <w:rPr>
                <w:noProof/>
                <w:webHidden/>
              </w:rPr>
              <w:instrText xml:space="preserve"> PAGEREF _Toc479579801 \h </w:instrText>
            </w:r>
            <w:r w:rsidR="001C303D">
              <w:rPr>
                <w:noProof/>
                <w:webHidden/>
              </w:rPr>
            </w:r>
            <w:r w:rsidR="001C303D">
              <w:rPr>
                <w:noProof/>
                <w:webHidden/>
              </w:rPr>
              <w:fldChar w:fldCharType="separate"/>
            </w:r>
            <w:r w:rsidR="006423CE">
              <w:rPr>
                <w:noProof/>
                <w:webHidden/>
              </w:rPr>
              <w:t>2</w:t>
            </w:r>
            <w:r w:rsidR="001C303D">
              <w:rPr>
                <w:noProof/>
                <w:webHidden/>
              </w:rPr>
              <w:fldChar w:fldCharType="end"/>
            </w:r>
          </w:hyperlink>
        </w:p>
        <w:p w14:paraId="2940F09D" w14:textId="77777777" w:rsidR="001C303D" w:rsidRDefault="0070642A">
          <w:pPr>
            <w:pStyle w:val="TOC1"/>
            <w:tabs>
              <w:tab w:val="right" w:leader="dot" w:pos="9350"/>
            </w:tabs>
            <w:rPr>
              <w:rFonts w:eastAsiaTheme="minorEastAsia"/>
              <w:noProof/>
            </w:rPr>
          </w:pPr>
          <w:hyperlink w:anchor="_Toc479579802" w:history="1">
            <w:r w:rsidR="001C303D" w:rsidRPr="00126D94">
              <w:rPr>
                <w:rStyle w:val="Hyperlink"/>
                <w:noProof/>
              </w:rPr>
              <w:t>Registration</w:t>
            </w:r>
            <w:r w:rsidR="001C303D">
              <w:rPr>
                <w:noProof/>
                <w:webHidden/>
              </w:rPr>
              <w:tab/>
            </w:r>
            <w:r w:rsidR="001C303D">
              <w:rPr>
                <w:noProof/>
                <w:webHidden/>
              </w:rPr>
              <w:fldChar w:fldCharType="begin"/>
            </w:r>
            <w:r w:rsidR="001C303D">
              <w:rPr>
                <w:noProof/>
                <w:webHidden/>
              </w:rPr>
              <w:instrText xml:space="preserve"> PAGEREF _Toc479579802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3B5B7C32" w14:textId="77777777" w:rsidR="001C303D" w:rsidRDefault="0070642A">
          <w:pPr>
            <w:pStyle w:val="TOC1"/>
            <w:tabs>
              <w:tab w:val="right" w:leader="dot" w:pos="9350"/>
            </w:tabs>
            <w:rPr>
              <w:rFonts w:eastAsiaTheme="minorEastAsia"/>
              <w:noProof/>
            </w:rPr>
          </w:pPr>
          <w:hyperlink w:anchor="_Toc479579803" w:history="1">
            <w:r w:rsidR="001C303D" w:rsidRPr="00126D94">
              <w:rPr>
                <w:rStyle w:val="Hyperlink"/>
                <w:noProof/>
              </w:rPr>
              <w:t>Payment</w:t>
            </w:r>
            <w:r w:rsidR="001C303D">
              <w:rPr>
                <w:noProof/>
                <w:webHidden/>
              </w:rPr>
              <w:tab/>
            </w:r>
            <w:r w:rsidR="001C303D">
              <w:rPr>
                <w:noProof/>
                <w:webHidden/>
              </w:rPr>
              <w:fldChar w:fldCharType="begin"/>
            </w:r>
            <w:r w:rsidR="001C303D">
              <w:rPr>
                <w:noProof/>
                <w:webHidden/>
              </w:rPr>
              <w:instrText xml:space="preserve"> PAGEREF _Toc479579803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3FB856BE" w14:textId="77777777" w:rsidR="001C303D" w:rsidRDefault="0070642A">
          <w:pPr>
            <w:pStyle w:val="TOC2"/>
            <w:tabs>
              <w:tab w:val="right" w:leader="dot" w:pos="9350"/>
            </w:tabs>
            <w:rPr>
              <w:rFonts w:eastAsiaTheme="minorEastAsia"/>
              <w:noProof/>
            </w:rPr>
          </w:pPr>
          <w:hyperlink w:anchor="_Toc479579804" w:history="1">
            <w:r w:rsidR="001C303D" w:rsidRPr="00126D94">
              <w:rPr>
                <w:rStyle w:val="Hyperlink"/>
                <w:noProof/>
              </w:rPr>
              <w:t>Financial Aid</w:t>
            </w:r>
            <w:r w:rsidR="001C303D">
              <w:rPr>
                <w:noProof/>
                <w:webHidden/>
              </w:rPr>
              <w:tab/>
            </w:r>
            <w:r w:rsidR="001C303D">
              <w:rPr>
                <w:noProof/>
                <w:webHidden/>
              </w:rPr>
              <w:fldChar w:fldCharType="begin"/>
            </w:r>
            <w:r w:rsidR="001C303D">
              <w:rPr>
                <w:noProof/>
                <w:webHidden/>
              </w:rPr>
              <w:instrText xml:space="preserve"> PAGEREF _Toc479579804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1DE482EE" w14:textId="77777777" w:rsidR="001C303D" w:rsidRDefault="0070642A">
          <w:pPr>
            <w:pStyle w:val="TOC1"/>
            <w:tabs>
              <w:tab w:val="right" w:leader="dot" w:pos="9350"/>
            </w:tabs>
            <w:rPr>
              <w:rFonts w:eastAsiaTheme="minorEastAsia"/>
              <w:noProof/>
            </w:rPr>
          </w:pPr>
          <w:hyperlink w:anchor="_Toc479579805" w:history="1">
            <w:r w:rsidR="001C303D" w:rsidRPr="00126D94">
              <w:rPr>
                <w:rStyle w:val="Hyperlink"/>
                <w:noProof/>
              </w:rPr>
              <w:t>Official Transcript</w:t>
            </w:r>
            <w:r w:rsidR="001C303D">
              <w:rPr>
                <w:noProof/>
                <w:webHidden/>
              </w:rPr>
              <w:tab/>
            </w:r>
            <w:r w:rsidR="001C303D">
              <w:rPr>
                <w:noProof/>
                <w:webHidden/>
              </w:rPr>
              <w:fldChar w:fldCharType="begin"/>
            </w:r>
            <w:r w:rsidR="001C303D">
              <w:rPr>
                <w:noProof/>
                <w:webHidden/>
              </w:rPr>
              <w:instrText xml:space="preserve"> PAGEREF _Toc479579805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627F9803" w14:textId="77777777" w:rsidR="001C303D" w:rsidRDefault="0070642A">
          <w:pPr>
            <w:pStyle w:val="TOC2"/>
            <w:tabs>
              <w:tab w:val="right" w:leader="dot" w:pos="9350"/>
            </w:tabs>
            <w:rPr>
              <w:rFonts w:eastAsiaTheme="minorEastAsia"/>
              <w:noProof/>
            </w:rPr>
          </w:pPr>
          <w:hyperlink w:anchor="_Toc479579806" w:history="1">
            <w:r w:rsidR="001C303D" w:rsidRPr="00126D94">
              <w:rPr>
                <w:rStyle w:val="Hyperlink"/>
                <w:noProof/>
              </w:rPr>
              <w:t>What is an official transcript?</w:t>
            </w:r>
            <w:r w:rsidR="001C303D">
              <w:rPr>
                <w:noProof/>
                <w:webHidden/>
              </w:rPr>
              <w:tab/>
            </w:r>
            <w:r w:rsidR="001C303D">
              <w:rPr>
                <w:noProof/>
                <w:webHidden/>
              </w:rPr>
              <w:fldChar w:fldCharType="begin"/>
            </w:r>
            <w:r w:rsidR="001C303D">
              <w:rPr>
                <w:noProof/>
                <w:webHidden/>
              </w:rPr>
              <w:instrText xml:space="preserve"> PAGEREF _Toc479579806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53F783BB" w14:textId="77777777" w:rsidR="001C303D" w:rsidRDefault="0070642A">
          <w:pPr>
            <w:pStyle w:val="TOC2"/>
            <w:tabs>
              <w:tab w:val="right" w:leader="dot" w:pos="9350"/>
            </w:tabs>
            <w:rPr>
              <w:rFonts w:eastAsiaTheme="minorEastAsia"/>
              <w:noProof/>
            </w:rPr>
          </w:pPr>
          <w:hyperlink w:anchor="_Toc479579807" w:history="1">
            <w:r w:rsidR="001C303D" w:rsidRPr="00126D94">
              <w:rPr>
                <w:rStyle w:val="Hyperlink"/>
                <w:noProof/>
              </w:rPr>
              <w:t>Why would I need an official transcript?</w:t>
            </w:r>
            <w:r w:rsidR="001C303D">
              <w:rPr>
                <w:noProof/>
                <w:webHidden/>
              </w:rPr>
              <w:tab/>
            </w:r>
            <w:r w:rsidR="001C303D">
              <w:rPr>
                <w:noProof/>
                <w:webHidden/>
              </w:rPr>
              <w:fldChar w:fldCharType="begin"/>
            </w:r>
            <w:r w:rsidR="001C303D">
              <w:rPr>
                <w:noProof/>
                <w:webHidden/>
              </w:rPr>
              <w:instrText xml:space="preserve"> PAGEREF _Toc479579807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59857233" w14:textId="77777777" w:rsidR="001C303D" w:rsidRDefault="0070642A">
          <w:pPr>
            <w:pStyle w:val="TOC2"/>
            <w:tabs>
              <w:tab w:val="right" w:leader="dot" w:pos="9350"/>
            </w:tabs>
            <w:rPr>
              <w:rFonts w:eastAsiaTheme="minorEastAsia"/>
              <w:noProof/>
            </w:rPr>
          </w:pPr>
          <w:hyperlink w:anchor="_Toc479579808" w:history="1">
            <w:r w:rsidR="001C303D" w:rsidRPr="00126D94">
              <w:rPr>
                <w:rStyle w:val="Hyperlink"/>
                <w:noProof/>
              </w:rPr>
              <w:t>How do I request an official transcript?</w:t>
            </w:r>
            <w:r w:rsidR="001C303D">
              <w:rPr>
                <w:noProof/>
                <w:webHidden/>
              </w:rPr>
              <w:tab/>
            </w:r>
            <w:r w:rsidR="001C303D">
              <w:rPr>
                <w:noProof/>
                <w:webHidden/>
              </w:rPr>
              <w:fldChar w:fldCharType="begin"/>
            </w:r>
            <w:r w:rsidR="001C303D">
              <w:rPr>
                <w:noProof/>
                <w:webHidden/>
              </w:rPr>
              <w:instrText xml:space="preserve"> PAGEREF _Toc479579808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6F7B037D" w14:textId="77777777" w:rsidR="001C303D" w:rsidRDefault="0070642A">
          <w:pPr>
            <w:pStyle w:val="TOC1"/>
            <w:tabs>
              <w:tab w:val="right" w:leader="dot" w:pos="9350"/>
            </w:tabs>
            <w:rPr>
              <w:rFonts w:eastAsiaTheme="minorEastAsia"/>
              <w:noProof/>
            </w:rPr>
          </w:pPr>
          <w:hyperlink w:anchor="_Toc479579809" w:history="1">
            <w:r w:rsidR="001C303D" w:rsidRPr="00126D94">
              <w:rPr>
                <w:rStyle w:val="Hyperlink"/>
                <w:noProof/>
              </w:rPr>
              <w:t>Standards &amp; Policies</w:t>
            </w:r>
            <w:r w:rsidR="001C303D">
              <w:rPr>
                <w:noProof/>
                <w:webHidden/>
              </w:rPr>
              <w:tab/>
            </w:r>
            <w:r w:rsidR="001C303D">
              <w:rPr>
                <w:noProof/>
                <w:webHidden/>
              </w:rPr>
              <w:fldChar w:fldCharType="begin"/>
            </w:r>
            <w:r w:rsidR="001C303D">
              <w:rPr>
                <w:noProof/>
                <w:webHidden/>
              </w:rPr>
              <w:instrText xml:space="preserve"> PAGEREF _Toc479579809 \h </w:instrText>
            </w:r>
            <w:r w:rsidR="001C303D">
              <w:rPr>
                <w:noProof/>
                <w:webHidden/>
              </w:rPr>
            </w:r>
            <w:r w:rsidR="001C303D">
              <w:rPr>
                <w:noProof/>
                <w:webHidden/>
              </w:rPr>
              <w:fldChar w:fldCharType="separate"/>
            </w:r>
            <w:r w:rsidR="006423CE">
              <w:rPr>
                <w:noProof/>
                <w:webHidden/>
              </w:rPr>
              <w:t>3</w:t>
            </w:r>
            <w:r w:rsidR="001C303D">
              <w:rPr>
                <w:noProof/>
                <w:webHidden/>
              </w:rPr>
              <w:fldChar w:fldCharType="end"/>
            </w:r>
          </w:hyperlink>
        </w:p>
        <w:p w14:paraId="5D41C101" w14:textId="77777777" w:rsidR="001C303D" w:rsidRDefault="0070642A">
          <w:pPr>
            <w:pStyle w:val="TOC2"/>
            <w:tabs>
              <w:tab w:val="right" w:leader="dot" w:pos="9350"/>
            </w:tabs>
            <w:rPr>
              <w:rFonts w:eastAsiaTheme="minorEastAsia"/>
              <w:noProof/>
            </w:rPr>
          </w:pPr>
          <w:hyperlink w:anchor="_Toc479579810" w:history="1">
            <w:r w:rsidR="001C303D" w:rsidRPr="00126D94">
              <w:rPr>
                <w:rStyle w:val="Hyperlink"/>
                <w:noProof/>
              </w:rPr>
              <w:t>Undergraduate Grading System</w:t>
            </w:r>
            <w:r w:rsidR="001C303D">
              <w:rPr>
                <w:noProof/>
                <w:webHidden/>
              </w:rPr>
              <w:tab/>
            </w:r>
            <w:r w:rsidR="001C303D">
              <w:rPr>
                <w:noProof/>
                <w:webHidden/>
              </w:rPr>
              <w:fldChar w:fldCharType="begin"/>
            </w:r>
            <w:r w:rsidR="001C303D">
              <w:rPr>
                <w:noProof/>
                <w:webHidden/>
              </w:rPr>
              <w:instrText xml:space="preserve"> PAGEREF _Toc479579810 \h </w:instrText>
            </w:r>
            <w:r w:rsidR="001C303D">
              <w:rPr>
                <w:noProof/>
                <w:webHidden/>
              </w:rPr>
            </w:r>
            <w:r w:rsidR="001C303D">
              <w:rPr>
                <w:noProof/>
                <w:webHidden/>
              </w:rPr>
              <w:fldChar w:fldCharType="separate"/>
            </w:r>
            <w:r w:rsidR="006423CE">
              <w:rPr>
                <w:noProof/>
                <w:webHidden/>
              </w:rPr>
              <w:t>4</w:t>
            </w:r>
            <w:r w:rsidR="001C303D">
              <w:rPr>
                <w:noProof/>
                <w:webHidden/>
              </w:rPr>
              <w:fldChar w:fldCharType="end"/>
            </w:r>
          </w:hyperlink>
        </w:p>
        <w:p w14:paraId="3E962119" w14:textId="77777777" w:rsidR="001C303D" w:rsidRDefault="0070642A">
          <w:pPr>
            <w:pStyle w:val="TOC2"/>
            <w:tabs>
              <w:tab w:val="right" w:leader="dot" w:pos="9350"/>
            </w:tabs>
            <w:rPr>
              <w:rFonts w:eastAsiaTheme="minorEastAsia"/>
              <w:noProof/>
            </w:rPr>
          </w:pPr>
          <w:hyperlink w:anchor="_Toc479579811" w:history="1">
            <w:r w:rsidR="001C303D" w:rsidRPr="00126D94">
              <w:rPr>
                <w:rStyle w:val="Hyperlink"/>
                <w:noProof/>
              </w:rPr>
              <w:t>Dropping or Withdrawing from Classes</w:t>
            </w:r>
            <w:r w:rsidR="001C303D">
              <w:rPr>
                <w:noProof/>
                <w:webHidden/>
              </w:rPr>
              <w:tab/>
            </w:r>
            <w:r w:rsidR="001C303D">
              <w:rPr>
                <w:noProof/>
                <w:webHidden/>
              </w:rPr>
              <w:fldChar w:fldCharType="begin"/>
            </w:r>
            <w:r w:rsidR="001C303D">
              <w:rPr>
                <w:noProof/>
                <w:webHidden/>
              </w:rPr>
              <w:instrText xml:space="preserve"> PAGEREF _Toc479579811 \h </w:instrText>
            </w:r>
            <w:r w:rsidR="001C303D">
              <w:rPr>
                <w:noProof/>
                <w:webHidden/>
              </w:rPr>
            </w:r>
            <w:r w:rsidR="001C303D">
              <w:rPr>
                <w:noProof/>
                <w:webHidden/>
              </w:rPr>
              <w:fldChar w:fldCharType="separate"/>
            </w:r>
            <w:r w:rsidR="006423CE">
              <w:rPr>
                <w:noProof/>
                <w:webHidden/>
              </w:rPr>
              <w:t>4</w:t>
            </w:r>
            <w:r w:rsidR="001C303D">
              <w:rPr>
                <w:noProof/>
                <w:webHidden/>
              </w:rPr>
              <w:fldChar w:fldCharType="end"/>
            </w:r>
          </w:hyperlink>
        </w:p>
        <w:p w14:paraId="20809ED7" w14:textId="77777777" w:rsidR="001C303D" w:rsidRDefault="0070642A">
          <w:pPr>
            <w:pStyle w:val="TOC1"/>
            <w:tabs>
              <w:tab w:val="right" w:leader="dot" w:pos="9350"/>
            </w:tabs>
            <w:rPr>
              <w:rFonts w:eastAsiaTheme="minorEastAsia"/>
              <w:noProof/>
            </w:rPr>
          </w:pPr>
          <w:hyperlink w:anchor="_Toc479579812" w:history="1">
            <w:r w:rsidR="001C303D" w:rsidRPr="00126D94">
              <w:rPr>
                <w:rStyle w:val="Hyperlink"/>
                <w:noProof/>
              </w:rPr>
              <w:t>FERPA</w:t>
            </w:r>
            <w:r w:rsidR="001C303D">
              <w:rPr>
                <w:noProof/>
                <w:webHidden/>
              </w:rPr>
              <w:tab/>
            </w:r>
            <w:r w:rsidR="001C303D">
              <w:rPr>
                <w:noProof/>
                <w:webHidden/>
              </w:rPr>
              <w:fldChar w:fldCharType="begin"/>
            </w:r>
            <w:r w:rsidR="001C303D">
              <w:rPr>
                <w:noProof/>
                <w:webHidden/>
              </w:rPr>
              <w:instrText xml:space="preserve"> PAGEREF _Toc479579812 \h </w:instrText>
            </w:r>
            <w:r w:rsidR="001C303D">
              <w:rPr>
                <w:noProof/>
                <w:webHidden/>
              </w:rPr>
            </w:r>
            <w:r w:rsidR="001C303D">
              <w:rPr>
                <w:noProof/>
                <w:webHidden/>
              </w:rPr>
              <w:fldChar w:fldCharType="separate"/>
            </w:r>
            <w:r w:rsidR="006423CE">
              <w:rPr>
                <w:noProof/>
                <w:webHidden/>
              </w:rPr>
              <w:t>4</w:t>
            </w:r>
            <w:r w:rsidR="001C303D">
              <w:rPr>
                <w:noProof/>
                <w:webHidden/>
              </w:rPr>
              <w:fldChar w:fldCharType="end"/>
            </w:r>
          </w:hyperlink>
        </w:p>
        <w:p w14:paraId="015A6105" w14:textId="77777777" w:rsidR="001C303D" w:rsidRDefault="0070642A">
          <w:pPr>
            <w:pStyle w:val="TOC1"/>
            <w:tabs>
              <w:tab w:val="right" w:leader="dot" w:pos="9350"/>
            </w:tabs>
            <w:rPr>
              <w:rFonts w:eastAsiaTheme="minorEastAsia"/>
              <w:noProof/>
            </w:rPr>
          </w:pPr>
          <w:hyperlink w:anchor="_Toc479579813" w:history="1">
            <w:r w:rsidR="001C303D" w:rsidRPr="00126D94">
              <w:rPr>
                <w:rStyle w:val="Hyperlink"/>
                <w:noProof/>
              </w:rPr>
              <w:t>How to continue at Mississippi College</w:t>
            </w:r>
            <w:r w:rsidR="001C303D">
              <w:rPr>
                <w:noProof/>
                <w:webHidden/>
              </w:rPr>
              <w:tab/>
            </w:r>
            <w:r w:rsidR="001C303D">
              <w:rPr>
                <w:noProof/>
                <w:webHidden/>
              </w:rPr>
              <w:fldChar w:fldCharType="begin"/>
            </w:r>
            <w:r w:rsidR="001C303D">
              <w:rPr>
                <w:noProof/>
                <w:webHidden/>
              </w:rPr>
              <w:instrText xml:space="preserve"> PAGEREF _Toc479579813 \h </w:instrText>
            </w:r>
            <w:r w:rsidR="001C303D">
              <w:rPr>
                <w:noProof/>
                <w:webHidden/>
              </w:rPr>
            </w:r>
            <w:r w:rsidR="001C303D">
              <w:rPr>
                <w:noProof/>
                <w:webHidden/>
              </w:rPr>
              <w:fldChar w:fldCharType="separate"/>
            </w:r>
            <w:r w:rsidR="006423CE">
              <w:rPr>
                <w:noProof/>
                <w:webHidden/>
              </w:rPr>
              <w:t>5</w:t>
            </w:r>
            <w:r w:rsidR="001C303D">
              <w:rPr>
                <w:noProof/>
                <w:webHidden/>
              </w:rPr>
              <w:fldChar w:fldCharType="end"/>
            </w:r>
          </w:hyperlink>
        </w:p>
        <w:p w14:paraId="0348B82A" w14:textId="77777777" w:rsidR="001C303D" w:rsidRDefault="0070642A">
          <w:pPr>
            <w:pStyle w:val="TOC2"/>
            <w:tabs>
              <w:tab w:val="right" w:leader="dot" w:pos="9350"/>
            </w:tabs>
            <w:rPr>
              <w:rFonts w:eastAsiaTheme="minorEastAsia"/>
              <w:noProof/>
            </w:rPr>
          </w:pPr>
          <w:hyperlink w:anchor="_Toc479579814" w:history="1">
            <w:r w:rsidR="001C303D" w:rsidRPr="00126D94">
              <w:rPr>
                <w:rStyle w:val="Hyperlink"/>
                <w:noProof/>
              </w:rPr>
              <w:t>Admissions Process to be a Full-time Traditional Student</w:t>
            </w:r>
            <w:r w:rsidR="001C303D">
              <w:rPr>
                <w:noProof/>
                <w:webHidden/>
              </w:rPr>
              <w:tab/>
            </w:r>
            <w:r w:rsidR="001C303D">
              <w:rPr>
                <w:noProof/>
                <w:webHidden/>
              </w:rPr>
              <w:fldChar w:fldCharType="begin"/>
            </w:r>
            <w:r w:rsidR="001C303D">
              <w:rPr>
                <w:noProof/>
                <w:webHidden/>
              </w:rPr>
              <w:instrText xml:space="preserve"> PAGEREF _Toc479579814 \h </w:instrText>
            </w:r>
            <w:r w:rsidR="001C303D">
              <w:rPr>
                <w:noProof/>
                <w:webHidden/>
              </w:rPr>
            </w:r>
            <w:r w:rsidR="001C303D">
              <w:rPr>
                <w:noProof/>
                <w:webHidden/>
              </w:rPr>
              <w:fldChar w:fldCharType="separate"/>
            </w:r>
            <w:r w:rsidR="006423CE">
              <w:rPr>
                <w:noProof/>
                <w:webHidden/>
              </w:rPr>
              <w:t>5</w:t>
            </w:r>
            <w:r w:rsidR="001C303D">
              <w:rPr>
                <w:noProof/>
                <w:webHidden/>
              </w:rPr>
              <w:fldChar w:fldCharType="end"/>
            </w:r>
          </w:hyperlink>
        </w:p>
        <w:p w14:paraId="17CDD158" w14:textId="77777777" w:rsidR="001C303D" w:rsidRDefault="0070642A">
          <w:pPr>
            <w:pStyle w:val="TOC1"/>
            <w:tabs>
              <w:tab w:val="right" w:leader="dot" w:pos="9350"/>
            </w:tabs>
            <w:rPr>
              <w:rFonts w:eastAsiaTheme="minorEastAsia"/>
              <w:noProof/>
            </w:rPr>
          </w:pPr>
          <w:hyperlink w:anchor="_Toc479579815" w:history="1">
            <w:r w:rsidR="001C303D" w:rsidRPr="00126D94">
              <w:rPr>
                <w:rStyle w:val="Hyperlink"/>
                <w:noProof/>
              </w:rPr>
              <w:t>Contact Information</w:t>
            </w:r>
            <w:r w:rsidR="001C303D">
              <w:rPr>
                <w:noProof/>
                <w:webHidden/>
              </w:rPr>
              <w:tab/>
            </w:r>
            <w:r w:rsidR="001C303D">
              <w:rPr>
                <w:noProof/>
                <w:webHidden/>
              </w:rPr>
              <w:fldChar w:fldCharType="begin"/>
            </w:r>
            <w:r w:rsidR="001C303D">
              <w:rPr>
                <w:noProof/>
                <w:webHidden/>
              </w:rPr>
              <w:instrText xml:space="preserve"> PAGEREF _Toc479579815 \h </w:instrText>
            </w:r>
            <w:r w:rsidR="001C303D">
              <w:rPr>
                <w:noProof/>
                <w:webHidden/>
              </w:rPr>
            </w:r>
            <w:r w:rsidR="001C303D">
              <w:rPr>
                <w:noProof/>
                <w:webHidden/>
              </w:rPr>
              <w:fldChar w:fldCharType="separate"/>
            </w:r>
            <w:r w:rsidR="006423CE">
              <w:rPr>
                <w:noProof/>
                <w:webHidden/>
              </w:rPr>
              <w:t>5</w:t>
            </w:r>
            <w:r w:rsidR="001C303D">
              <w:rPr>
                <w:noProof/>
                <w:webHidden/>
              </w:rPr>
              <w:fldChar w:fldCharType="end"/>
            </w:r>
          </w:hyperlink>
        </w:p>
        <w:p w14:paraId="5551DF32" w14:textId="77777777" w:rsidR="00F65C88" w:rsidRDefault="00F65C88">
          <w:r>
            <w:rPr>
              <w:b/>
              <w:bCs/>
              <w:noProof/>
            </w:rPr>
            <w:fldChar w:fldCharType="end"/>
          </w:r>
        </w:p>
      </w:sdtContent>
    </w:sdt>
    <w:p w14:paraId="40EC5B27" w14:textId="77777777" w:rsidR="009815F1" w:rsidRDefault="009815F1">
      <w:r>
        <w:br w:type="page"/>
      </w:r>
    </w:p>
    <w:p w14:paraId="4671C6C7" w14:textId="77777777" w:rsidR="009B28C8" w:rsidRDefault="009815F1" w:rsidP="009407F3">
      <w:pPr>
        <w:pStyle w:val="Heading1"/>
      </w:pPr>
      <w:bookmarkStart w:id="0" w:name="_Toc479579798"/>
      <w:r>
        <w:lastRenderedPageBreak/>
        <w:t>About Dual Enrollment</w:t>
      </w:r>
      <w:bookmarkEnd w:id="0"/>
    </w:p>
    <w:p w14:paraId="15E39171" w14:textId="1BB0672A" w:rsidR="009815F1" w:rsidRDefault="009815F1">
      <w:r>
        <w:t xml:space="preserve">Mississippi College Dual Enrollment program offers college-level education opportunities to current high school students attending partnering schools.  We currently have dual enrollment partnerships with Clinton High School, Jackson Preparatory School, </w:t>
      </w:r>
      <w:r w:rsidR="00307EB3">
        <w:t xml:space="preserve">Tupelo Christian Preparatory School </w:t>
      </w:r>
      <w:r>
        <w:t>and Madison-Ridgeland Academy.  Students can enroll in our regionally accredited, highly transferrable classes and get a head start on their college degree!</w:t>
      </w:r>
    </w:p>
    <w:p w14:paraId="564F6B06" w14:textId="77777777" w:rsidR="009815F1" w:rsidRDefault="009815F1" w:rsidP="009407F3">
      <w:pPr>
        <w:pStyle w:val="Heading1"/>
      </w:pPr>
      <w:bookmarkStart w:id="1" w:name="_Toc479579799"/>
      <w:r>
        <w:t>Eligibility</w:t>
      </w:r>
      <w:bookmarkEnd w:id="1"/>
    </w:p>
    <w:p w14:paraId="3FC9B041" w14:textId="77777777" w:rsidR="009815F1" w:rsidRDefault="009815F1">
      <w:r>
        <w:t>To be eligible for the program</w:t>
      </w:r>
      <w:r w:rsidR="00E3617F">
        <w:t xml:space="preserve"> you must:</w:t>
      </w:r>
    </w:p>
    <w:p w14:paraId="377B76BF" w14:textId="77777777" w:rsidR="00E3617F" w:rsidRDefault="00E3617F" w:rsidP="00E3617F">
      <w:pPr>
        <w:pStyle w:val="ListParagraph"/>
        <w:numPr>
          <w:ilvl w:val="0"/>
          <w:numId w:val="1"/>
        </w:numPr>
      </w:pPr>
      <w:r>
        <w:t>Be a currently enrolled student at one of our partner schools</w:t>
      </w:r>
    </w:p>
    <w:p w14:paraId="16873BA8" w14:textId="7F4C586B" w:rsidR="00E3617F" w:rsidRPr="001C303D" w:rsidRDefault="00E3617F" w:rsidP="00E3617F">
      <w:pPr>
        <w:pStyle w:val="ListParagraph"/>
        <w:numPr>
          <w:ilvl w:val="0"/>
          <w:numId w:val="1"/>
        </w:numPr>
      </w:pPr>
      <w:r w:rsidRPr="001C303D">
        <w:t xml:space="preserve">Have a minimum high school GPA of </w:t>
      </w:r>
      <w:r w:rsidR="00283797" w:rsidRPr="001C303D">
        <w:t>2.5</w:t>
      </w:r>
      <w:r w:rsidRPr="001C303D">
        <w:t xml:space="preserve"> on a 4.0 scale. (</w:t>
      </w:r>
      <w:r w:rsidR="00A05115" w:rsidRPr="001C303D">
        <w:t>Your</w:t>
      </w:r>
      <w:r w:rsidRPr="001C303D">
        <w:t xml:space="preserve"> high school may require a higher GPA.)</w:t>
      </w:r>
    </w:p>
    <w:p w14:paraId="5D084D55" w14:textId="77777777" w:rsidR="00E3617F" w:rsidRDefault="00E3617F" w:rsidP="00E3617F">
      <w:pPr>
        <w:pStyle w:val="ListParagraph"/>
        <w:numPr>
          <w:ilvl w:val="0"/>
          <w:numId w:val="1"/>
        </w:numPr>
      </w:pPr>
      <w:r>
        <w:t xml:space="preserve">Must have 18 or higher ACT score (or SAT equivalent) in addition to the </w:t>
      </w:r>
      <w:proofErr w:type="spellStart"/>
      <w:r>
        <w:t>subscores</w:t>
      </w:r>
      <w:proofErr w:type="spellEnd"/>
      <w:r>
        <w:t xml:space="preserve"> below:</w:t>
      </w:r>
    </w:p>
    <w:tbl>
      <w:tblPr>
        <w:tblStyle w:val="TableGrid"/>
        <w:tblW w:w="0" w:type="auto"/>
        <w:tblInd w:w="1705" w:type="dxa"/>
        <w:tblLook w:val="04A0" w:firstRow="1" w:lastRow="0" w:firstColumn="1" w:lastColumn="0" w:noHBand="0" w:noVBand="1"/>
      </w:tblPr>
      <w:tblGrid>
        <w:gridCol w:w="2999"/>
        <w:gridCol w:w="3391"/>
      </w:tblGrid>
      <w:tr w:rsidR="00E3617F" w14:paraId="65F54342" w14:textId="77777777" w:rsidTr="00A05115">
        <w:tc>
          <w:tcPr>
            <w:tcW w:w="2999" w:type="dxa"/>
          </w:tcPr>
          <w:p w14:paraId="228BA3A7" w14:textId="77777777" w:rsidR="00E3617F" w:rsidRPr="001C303D" w:rsidRDefault="00E3617F" w:rsidP="00FB1567">
            <w:pPr>
              <w:contextualSpacing/>
            </w:pPr>
            <w:r w:rsidRPr="001C303D">
              <w:t>Class</w:t>
            </w:r>
          </w:p>
        </w:tc>
        <w:tc>
          <w:tcPr>
            <w:tcW w:w="3391" w:type="dxa"/>
          </w:tcPr>
          <w:p w14:paraId="6211F51D" w14:textId="77777777" w:rsidR="00E3617F" w:rsidRPr="001C303D" w:rsidRDefault="00E3617F" w:rsidP="00FB1567">
            <w:pPr>
              <w:contextualSpacing/>
            </w:pPr>
            <w:r w:rsidRPr="001C303D">
              <w:t xml:space="preserve">ACT </w:t>
            </w:r>
            <w:proofErr w:type="spellStart"/>
            <w:r w:rsidRPr="001C303D">
              <w:t>subscore</w:t>
            </w:r>
            <w:proofErr w:type="spellEnd"/>
          </w:p>
        </w:tc>
      </w:tr>
      <w:tr w:rsidR="00E3617F" w14:paraId="776CA775" w14:textId="77777777" w:rsidTr="00A05115">
        <w:tc>
          <w:tcPr>
            <w:tcW w:w="2999" w:type="dxa"/>
          </w:tcPr>
          <w:p w14:paraId="0D222022" w14:textId="052542D2" w:rsidR="00E3617F" w:rsidRPr="001C303D" w:rsidRDefault="00E3617F" w:rsidP="00B7377C">
            <w:pPr>
              <w:contextualSpacing/>
            </w:pPr>
            <w:r w:rsidRPr="001C303D">
              <w:t xml:space="preserve">ENG </w:t>
            </w:r>
            <w:r w:rsidR="00B7377C">
              <w:t>courses</w:t>
            </w:r>
          </w:p>
        </w:tc>
        <w:tc>
          <w:tcPr>
            <w:tcW w:w="3391" w:type="dxa"/>
          </w:tcPr>
          <w:p w14:paraId="71377411" w14:textId="7EEFD7F9" w:rsidR="00E3617F" w:rsidRPr="001C303D" w:rsidRDefault="001C303D" w:rsidP="00FB1567">
            <w:pPr>
              <w:contextualSpacing/>
            </w:pPr>
            <w:r w:rsidRPr="001C303D">
              <w:t xml:space="preserve">English </w:t>
            </w:r>
            <w:proofErr w:type="spellStart"/>
            <w:r w:rsidRPr="001C303D">
              <w:t>subscore</w:t>
            </w:r>
            <w:proofErr w:type="spellEnd"/>
            <w:r w:rsidRPr="001C303D">
              <w:t xml:space="preserve"> of 20 or greater</w:t>
            </w:r>
          </w:p>
        </w:tc>
      </w:tr>
      <w:tr w:rsidR="00E3617F" w14:paraId="78950D3C" w14:textId="77777777" w:rsidTr="00A05115">
        <w:tc>
          <w:tcPr>
            <w:tcW w:w="2999" w:type="dxa"/>
          </w:tcPr>
          <w:p w14:paraId="1E613A4D" w14:textId="1E8DEB2D" w:rsidR="00E3617F" w:rsidRPr="001C303D" w:rsidRDefault="00E3617F" w:rsidP="00B7377C">
            <w:pPr>
              <w:contextualSpacing/>
            </w:pPr>
            <w:r w:rsidRPr="001C303D">
              <w:t xml:space="preserve">MAT </w:t>
            </w:r>
            <w:r w:rsidR="00B7377C">
              <w:t>courses</w:t>
            </w:r>
          </w:p>
        </w:tc>
        <w:tc>
          <w:tcPr>
            <w:tcW w:w="3391" w:type="dxa"/>
          </w:tcPr>
          <w:p w14:paraId="13066D20" w14:textId="77777777" w:rsidR="00E3617F" w:rsidRPr="001C303D" w:rsidRDefault="00E3617F" w:rsidP="00FB1567">
            <w:pPr>
              <w:contextualSpacing/>
            </w:pPr>
            <w:r w:rsidRPr="001C303D">
              <w:t xml:space="preserve">Math </w:t>
            </w:r>
            <w:proofErr w:type="spellStart"/>
            <w:r w:rsidRPr="001C303D">
              <w:t>subscore</w:t>
            </w:r>
            <w:proofErr w:type="spellEnd"/>
            <w:r w:rsidRPr="001C303D">
              <w:t xml:space="preserve"> of 20 or greater</w:t>
            </w:r>
          </w:p>
        </w:tc>
      </w:tr>
    </w:tbl>
    <w:p w14:paraId="0929A1E0" w14:textId="3DA39024" w:rsidR="00E3617F" w:rsidRDefault="009407F3" w:rsidP="00E3617F">
      <w:pPr>
        <w:pStyle w:val="ListParagraph"/>
        <w:numPr>
          <w:ilvl w:val="0"/>
          <w:numId w:val="1"/>
        </w:numPr>
      </w:pPr>
      <w:r>
        <w:t xml:space="preserve">Meet any other prerequisite* requirements for courses you wish to take.  Prerequisites for all MC courses are listed in our catalog: http://catalog.mc.edu.  </w:t>
      </w:r>
    </w:p>
    <w:p w14:paraId="46DD77B0" w14:textId="421DD6F0" w:rsidR="00F02A48" w:rsidRDefault="00F02A48" w:rsidP="00E3617F">
      <w:pPr>
        <w:pStyle w:val="ListParagraph"/>
        <w:numPr>
          <w:ilvl w:val="0"/>
          <w:numId w:val="1"/>
        </w:numPr>
      </w:pPr>
      <w:r>
        <w:t xml:space="preserve">For students that haven’t taken the ACT yet, a teacher </w:t>
      </w:r>
      <w:r w:rsidR="00FB7DFC">
        <w:t xml:space="preserve">recommendation </w:t>
      </w:r>
      <w:r w:rsidR="00572F1F">
        <w:t xml:space="preserve">from the high school </w:t>
      </w:r>
      <w:r w:rsidR="00FB7DFC">
        <w:t>will suffice</w:t>
      </w:r>
    </w:p>
    <w:p w14:paraId="1D33B138" w14:textId="0C9C1DB9" w:rsidR="009407F3" w:rsidRDefault="009407F3" w:rsidP="009407F3">
      <w:r>
        <w:t xml:space="preserve">*A prerequisite, sometime referred to as a </w:t>
      </w:r>
      <w:r w:rsidR="00497A39">
        <w:t>“</w:t>
      </w:r>
      <w:proofErr w:type="spellStart"/>
      <w:r>
        <w:t>prereq</w:t>
      </w:r>
      <w:proofErr w:type="spellEnd"/>
      <w:r w:rsidR="00497A39">
        <w:t>”</w:t>
      </w:r>
      <w:r>
        <w:t>, is a requirement that you must meet befor</w:t>
      </w:r>
      <w:r w:rsidR="00497A39">
        <w:t>e you can take a class.  Prerequisites</w:t>
      </w:r>
      <w:r>
        <w:t xml:space="preserve"> ar</w:t>
      </w:r>
      <w:r w:rsidR="002D3634">
        <w:t>e usually a test score or lower-</w:t>
      </w:r>
      <w:r>
        <w:t>level course you must complete before you take a class.</w:t>
      </w:r>
    </w:p>
    <w:p w14:paraId="63227693" w14:textId="77777777" w:rsidR="009407F3" w:rsidRDefault="009407F3" w:rsidP="009407F3">
      <w:pPr>
        <w:pStyle w:val="Heading1"/>
      </w:pPr>
      <w:bookmarkStart w:id="2" w:name="_Toc479579800"/>
      <w:r>
        <w:t>Enrollment</w:t>
      </w:r>
      <w:bookmarkEnd w:id="2"/>
    </w:p>
    <w:p w14:paraId="3C2BDF50" w14:textId="77777777" w:rsidR="009407F3" w:rsidRDefault="009407F3" w:rsidP="009407F3">
      <w:r>
        <w:t xml:space="preserve">To enroll and receive credit, you must meet all program requirements and </w:t>
      </w:r>
      <w:r w:rsidR="00694C59">
        <w:t>complete all applications and forms as described in this handbook.</w:t>
      </w:r>
    </w:p>
    <w:p w14:paraId="7A22C7D7" w14:textId="77777777" w:rsidR="00694C59" w:rsidRDefault="00694C59" w:rsidP="009407F3">
      <w:r>
        <w:t xml:space="preserve">To enroll in </w:t>
      </w:r>
      <w:r w:rsidR="004E1FD7">
        <w:t>Dual Enrollment classes at Mississippi College, you must:</w:t>
      </w:r>
    </w:p>
    <w:p w14:paraId="235983C2" w14:textId="77777777" w:rsidR="004E1FD7" w:rsidRDefault="004E1FD7" w:rsidP="004E1FD7">
      <w:pPr>
        <w:pStyle w:val="ListParagraph"/>
        <w:numPr>
          <w:ilvl w:val="0"/>
          <w:numId w:val="1"/>
        </w:numPr>
      </w:pPr>
      <w:r>
        <w:t xml:space="preserve">Apply for admission to MC online at </w:t>
      </w:r>
      <w:hyperlink r:id="rId9" w:history="1">
        <w:r w:rsidRPr="004E5CD4">
          <w:rPr>
            <w:rStyle w:val="Hyperlink"/>
          </w:rPr>
          <w:t>www.mc.edu/dualenroll</w:t>
        </w:r>
      </w:hyperlink>
    </w:p>
    <w:p w14:paraId="3C207EAC" w14:textId="5C2D0AE3" w:rsidR="00A762AC" w:rsidRDefault="004E1FD7" w:rsidP="004E1FD7">
      <w:pPr>
        <w:pStyle w:val="ListParagraph"/>
        <w:numPr>
          <w:ilvl w:val="0"/>
          <w:numId w:val="1"/>
        </w:numPr>
      </w:pPr>
      <w:r>
        <w:t xml:space="preserve">Submit </w:t>
      </w:r>
      <w:r w:rsidR="00A762AC">
        <w:t xml:space="preserve">your </w:t>
      </w:r>
      <w:r w:rsidR="002D3634">
        <w:t xml:space="preserve">official </w:t>
      </w:r>
      <w:r w:rsidR="00A762AC">
        <w:t>ACT (or SAT scores)</w:t>
      </w:r>
    </w:p>
    <w:p w14:paraId="45A8541E" w14:textId="77777777" w:rsidR="004E1FD7" w:rsidRDefault="00A762AC" w:rsidP="00A762AC">
      <w:pPr>
        <w:pStyle w:val="ListParagraph"/>
        <w:numPr>
          <w:ilvl w:val="0"/>
          <w:numId w:val="1"/>
        </w:numPr>
      </w:pPr>
      <w:r>
        <w:t xml:space="preserve">Submit an </w:t>
      </w:r>
      <w:r w:rsidR="004E1FD7">
        <w:t>official high school transcript</w:t>
      </w:r>
    </w:p>
    <w:p w14:paraId="65AFCF40" w14:textId="77777777" w:rsidR="00A762AC" w:rsidRDefault="00A762AC" w:rsidP="00A762AC">
      <w:pPr>
        <w:pStyle w:val="ListParagraph"/>
        <w:numPr>
          <w:ilvl w:val="0"/>
          <w:numId w:val="1"/>
        </w:numPr>
      </w:pPr>
      <w:r>
        <w:t>Complete the MC Dual Enrollment Form.  This form must be signed by you and your parent or guardian.  The MC Dual Enrollment Form must be completed each semester.</w:t>
      </w:r>
    </w:p>
    <w:p w14:paraId="24AEA79D" w14:textId="77777777" w:rsidR="00A762AC" w:rsidRDefault="00A762AC" w:rsidP="00A762AC">
      <w:pPr>
        <w:pStyle w:val="ListParagraph"/>
        <w:numPr>
          <w:ilvl w:val="0"/>
          <w:numId w:val="1"/>
        </w:numPr>
      </w:pPr>
      <w:r>
        <w:t xml:space="preserve">Receive approval from you high school.  </w:t>
      </w:r>
    </w:p>
    <w:p w14:paraId="5B60F1F3" w14:textId="77777777" w:rsidR="00A762AC" w:rsidRDefault="00A762AC" w:rsidP="00A762AC">
      <w:r>
        <w:t>When registering for classes as part of the Dual Enrollment program, you cannot be seeking a degree.</w:t>
      </w:r>
    </w:p>
    <w:p w14:paraId="473A7B57" w14:textId="28A65FF6" w:rsidR="00C90558" w:rsidRDefault="00C90558" w:rsidP="00D8024F">
      <w:pPr>
        <w:pStyle w:val="Heading1"/>
      </w:pPr>
      <w:bookmarkStart w:id="3" w:name="_Toc479579801"/>
      <w:proofErr w:type="spellStart"/>
      <w:r>
        <w:t>MyMC</w:t>
      </w:r>
      <w:proofErr w:type="spellEnd"/>
      <w:r>
        <w:t xml:space="preserve"> Account</w:t>
      </w:r>
      <w:bookmarkEnd w:id="3"/>
    </w:p>
    <w:p w14:paraId="79AB859F" w14:textId="2FF34B13" w:rsidR="00C90558" w:rsidRDefault="00C90558" w:rsidP="00C90558">
      <w:pPr>
        <w:contextualSpacing/>
      </w:pPr>
      <w:r>
        <w:t xml:space="preserve">Once your enrollment is complete, you will have access to your </w:t>
      </w:r>
      <w:proofErr w:type="spellStart"/>
      <w:r>
        <w:t>MyMC</w:t>
      </w:r>
      <w:proofErr w:type="spellEnd"/>
      <w:r>
        <w:t xml:space="preserve"> account and MC email*.  To set up this account, go to my.mc.edu.  Scroll to the bottom of the screen to the “Help” section.  Click on “Student Account Lookup” in order to retrieve your MC login, email and password.  </w:t>
      </w:r>
      <w:r w:rsidRPr="001C303D">
        <w:t xml:space="preserve">You will need to </w:t>
      </w:r>
      <w:r w:rsidR="002D3634" w:rsidRPr="001C303D">
        <w:t xml:space="preserve">enter </w:t>
      </w:r>
      <w:r w:rsidRPr="001C303D">
        <w:t>your MC ID number in order to access this information so please contact your instructor</w:t>
      </w:r>
      <w:r w:rsidR="00283797" w:rsidRPr="001C303D">
        <w:t xml:space="preserve">, school </w:t>
      </w:r>
      <w:r w:rsidR="00283797" w:rsidRPr="001C303D">
        <w:lastRenderedPageBreak/>
        <w:t>counselor</w:t>
      </w:r>
      <w:r w:rsidRPr="001C303D">
        <w:t xml:space="preserve"> or Dual Enrollment contact for this information.  </w:t>
      </w:r>
      <w:r>
        <w:t>See the Contact section for contact information.</w:t>
      </w:r>
    </w:p>
    <w:p w14:paraId="3D3B7CB1" w14:textId="77777777" w:rsidR="00D8024F" w:rsidRDefault="00D8024F" w:rsidP="00C90558">
      <w:pPr>
        <w:contextualSpacing/>
      </w:pPr>
    </w:p>
    <w:p w14:paraId="2E2B7177" w14:textId="2098DFAD" w:rsidR="00D8024F" w:rsidRDefault="00D8024F" w:rsidP="00D8024F">
      <w:pPr>
        <w:pStyle w:val="Heading1"/>
      </w:pPr>
      <w:bookmarkStart w:id="4" w:name="_Toc479579802"/>
      <w:r>
        <w:t>Registration</w:t>
      </w:r>
      <w:bookmarkEnd w:id="4"/>
    </w:p>
    <w:p w14:paraId="53ACA092" w14:textId="53537CFD" w:rsidR="00D8024F" w:rsidRDefault="00D8024F" w:rsidP="00C90558">
      <w:pPr>
        <w:contextualSpacing/>
      </w:pPr>
      <w:r>
        <w:t>Once you have completed your enrollment an</w:t>
      </w:r>
      <w:r w:rsidR="00A05115">
        <w:t>d been accepted, you</w:t>
      </w:r>
      <w:r w:rsidR="002D3634">
        <w:t>r</w:t>
      </w:r>
      <w:r w:rsidR="00A05115">
        <w:t xml:space="preserve"> instru</w:t>
      </w:r>
      <w:r w:rsidR="001C303D">
        <w:t>ctor or</w:t>
      </w:r>
      <w:r w:rsidR="00A05115">
        <w:t xml:space="preserve"> school counselor </w:t>
      </w:r>
      <w:r>
        <w:t xml:space="preserve">will assist you in registering for your classes.  </w:t>
      </w:r>
    </w:p>
    <w:p w14:paraId="32CE12BE" w14:textId="77777777" w:rsidR="00283797" w:rsidRDefault="00283797" w:rsidP="00A762AC"/>
    <w:p w14:paraId="299A89D4" w14:textId="69F0FFC7" w:rsidR="00C90558" w:rsidRPr="00283797" w:rsidRDefault="00C90558" w:rsidP="00A762AC">
      <w:pPr>
        <w:rPr>
          <w:i/>
        </w:rPr>
      </w:pPr>
      <w:r w:rsidRPr="00283797">
        <w:rPr>
          <w:i/>
        </w:rPr>
        <w:t xml:space="preserve">*Please note that communications about deadlines, campus news or account information will be sent through your MC email account.  </w:t>
      </w:r>
      <w:r w:rsidRPr="00283797">
        <w:rPr>
          <w:b/>
          <w:i/>
        </w:rPr>
        <w:t>For any business conducted via email, it must be conducted through you MC email account or your official high school email account.</w:t>
      </w:r>
      <w:r w:rsidRPr="00283797">
        <w:rPr>
          <w:i/>
        </w:rPr>
        <w:t xml:space="preserve">  </w:t>
      </w:r>
    </w:p>
    <w:p w14:paraId="312ECECB" w14:textId="77777777" w:rsidR="00A762AC" w:rsidRDefault="00A762AC" w:rsidP="00B16893">
      <w:pPr>
        <w:pStyle w:val="Heading1"/>
      </w:pPr>
      <w:bookmarkStart w:id="5" w:name="_Toc479579803"/>
      <w:r>
        <w:t>Payment</w:t>
      </w:r>
      <w:bookmarkEnd w:id="5"/>
    </w:p>
    <w:p w14:paraId="6BC02194" w14:textId="44EED4B2" w:rsidR="00A762AC" w:rsidRDefault="00A762AC" w:rsidP="00A762AC">
      <w:r>
        <w:t xml:space="preserve">Tuition must be paid after you register for classes.  </w:t>
      </w:r>
      <w:r w:rsidR="00C31955">
        <w:t xml:space="preserve">You will be sent a bill by mail shortly after registration or you may log onto your </w:t>
      </w:r>
      <w:proofErr w:type="spellStart"/>
      <w:r w:rsidR="00C31955">
        <w:t>MyMC</w:t>
      </w:r>
      <w:proofErr w:type="spellEnd"/>
      <w:r w:rsidR="00C31955">
        <w:t xml:space="preserve"> student account to view and pay your bill</w:t>
      </w:r>
      <w:r w:rsidR="002D3634">
        <w:t xml:space="preserve"> online</w:t>
      </w:r>
      <w:r w:rsidR="00C31955">
        <w:t xml:space="preserve">.  After logging into your </w:t>
      </w:r>
      <w:proofErr w:type="spellStart"/>
      <w:r w:rsidR="00C31955">
        <w:t>MyMC</w:t>
      </w:r>
      <w:proofErr w:type="spellEnd"/>
      <w:r w:rsidR="00C31955">
        <w:t xml:space="preserve"> account, </w:t>
      </w:r>
      <w:r w:rsidR="00283797">
        <w:t xml:space="preserve">look to the links on the right hand side.  Under the section titled “Financial Aid &amp; Business Office” click the link titled “Student Account – Charges Payments”.  </w:t>
      </w:r>
      <w:r w:rsidR="00C31955">
        <w:t xml:space="preserve">See the </w:t>
      </w:r>
      <w:proofErr w:type="spellStart"/>
      <w:r w:rsidR="00C31955">
        <w:t>MyMC</w:t>
      </w:r>
      <w:proofErr w:type="spellEnd"/>
      <w:r w:rsidR="00C31955">
        <w:t xml:space="preserve"> section for more information about logging onto </w:t>
      </w:r>
      <w:proofErr w:type="spellStart"/>
      <w:r w:rsidR="00C31955">
        <w:t>MyMC</w:t>
      </w:r>
      <w:proofErr w:type="spellEnd"/>
      <w:r w:rsidR="00C31955">
        <w:t xml:space="preserve">.  </w:t>
      </w:r>
    </w:p>
    <w:p w14:paraId="44D510D1" w14:textId="77777777" w:rsidR="00B16893" w:rsidRDefault="00C31955" w:rsidP="00A762AC">
      <w:r>
        <w:t xml:space="preserve">Each course and the textbook will be offered at a discounted total price of $200.  If you register after the last day to add a course, there will be a $50 late fee charged to your account.  Please view our Academic Calendar for all current dates and deadlines at </w:t>
      </w:r>
      <w:hyperlink r:id="rId10" w:history="1">
        <w:r w:rsidRPr="00770CCE">
          <w:rPr>
            <w:rStyle w:val="Hyperlink"/>
          </w:rPr>
          <w:t>www.mc.edu/offices/registrar/calendar</w:t>
        </w:r>
      </w:hyperlink>
      <w:r>
        <w:t xml:space="preserve">.  </w:t>
      </w:r>
    </w:p>
    <w:p w14:paraId="6728D802" w14:textId="6502E074" w:rsidR="008204C2" w:rsidRDefault="008204C2" w:rsidP="00A762AC">
      <w:pPr>
        <w:contextualSpacing/>
      </w:pPr>
      <w:r>
        <w:t xml:space="preserve">Note:  For Math (MAT) courses, the Mathematics Department offers the online homework </w:t>
      </w:r>
      <w:proofErr w:type="spellStart"/>
      <w:r>
        <w:t>WebWork</w:t>
      </w:r>
      <w:proofErr w:type="spellEnd"/>
      <w:r>
        <w:t xml:space="preserve"> at no additional cost.</w:t>
      </w:r>
    </w:p>
    <w:p w14:paraId="3CF30B0D" w14:textId="77777777" w:rsidR="00A762AC" w:rsidRPr="00B16893" w:rsidRDefault="00C31955" w:rsidP="00B16893">
      <w:pPr>
        <w:pStyle w:val="Heading2"/>
      </w:pPr>
      <w:bookmarkStart w:id="6" w:name="_Toc479579804"/>
      <w:r w:rsidRPr="00B16893">
        <w:t>Financial</w:t>
      </w:r>
      <w:r w:rsidR="00A762AC" w:rsidRPr="00B16893">
        <w:t xml:space="preserve"> Aid</w:t>
      </w:r>
      <w:bookmarkEnd w:id="6"/>
    </w:p>
    <w:p w14:paraId="52FBC57E" w14:textId="77777777" w:rsidR="00A762AC" w:rsidRDefault="00A762AC" w:rsidP="00A762AC">
      <w:r>
        <w:t xml:space="preserve">According to Federal Policy, high school students who are enrolled in college as a dual enrolled student are not eligible for federal financial aid.  </w:t>
      </w:r>
    </w:p>
    <w:p w14:paraId="1FD44F76" w14:textId="77777777" w:rsidR="00B16893" w:rsidRDefault="00B16893" w:rsidP="00B16893">
      <w:pPr>
        <w:pStyle w:val="Heading1"/>
      </w:pPr>
      <w:bookmarkStart w:id="7" w:name="_Toc479579805"/>
      <w:r>
        <w:t>Official Transcript</w:t>
      </w:r>
      <w:bookmarkEnd w:id="7"/>
    </w:p>
    <w:p w14:paraId="2EF92FCB" w14:textId="77777777" w:rsidR="00B16893" w:rsidRDefault="00B16893" w:rsidP="00B16893">
      <w:pPr>
        <w:pStyle w:val="Heading2"/>
      </w:pPr>
      <w:bookmarkStart w:id="8" w:name="_Toc479579806"/>
      <w:r>
        <w:t>What is an official transcript?</w:t>
      </w:r>
      <w:bookmarkEnd w:id="8"/>
    </w:p>
    <w:p w14:paraId="28AB54FE" w14:textId="77777777" w:rsidR="00B16893" w:rsidRDefault="00B16893" w:rsidP="00A762AC">
      <w:r>
        <w:t xml:space="preserve">A transcript is a permanent record of a student’s college grades.  It services as official proof of college-level coursework.  When you take classes as a dual enrolled student, you receive college-level credit for the courses you complete.  The grade that you make will be reflected on your official transcript.  </w:t>
      </w:r>
    </w:p>
    <w:p w14:paraId="4FE84A5F" w14:textId="31805B06" w:rsidR="00B16893" w:rsidRDefault="00923B43" w:rsidP="00B16893">
      <w:pPr>
        <w:pStyle w:val="Heading2"/>
      </w:pPr>
      <w:bookmarkStart w:id="9" w:name="_Toc479579807"/>
      <w:r>
        <w:t>Why</w:t>
      </w:r>
      <w:r w:rsidR="00B16893">
        <w:t xml:space="preserve"> would I need an official transcript?</w:t>
      </w:r>
      <w:bookmarkEnd w:id="9"/>
    </w:p>
    <w:p w14:paraId="1D79FDE6" w14:textId="77777777" w:rsidR="00B16893" w:rsidRDefault="00B16893" w:rsidP="00A762AC">
      <w:r>
        <w:t>Schools use transcripts to evaluate how much college coursework a student has completed.  If you plan to take additional college-level coursework at any other institution of higher learning, you will be required to submit a copy of your official MC transcript to that institution.</w:t>
      </w:r>
    </w:p>
    <w:p w14:paraId="6C0E1CCB" w14:textId="77777777" w:rsidR="00B16893" w:rsidRDefault="00B16893" w:rsidP="00B16893">
      <w:pPr>
        <w:pStyle w:val="Heading2"/>
      </w:pPr>
      <w:bookmarkStart w:id="10" w:name="_Toc479579808"/>
      <w:r>
        <w:t>How do I request an official transcript?</w:t>
      </w:r>
      <w:bookmarkEnd w:id="10"/>
    </w:p>
    <w:p w14:paraId="74739972" w14:textId="44B780D3" w:rsidR="00B16893" w:rsidRDefault="00B16893" w:rsidP="00A762AC">
      <w:r>
        <w:t>Transcript request</w:t>
      </w:r>
      <w:r w:rsidR="00BA5C64">
        <w:t>s</w:t>
      </w:r>
      <w:r>
        <w:t xml:space="preserve"> are completed by the Office of the Registrar.  You can request an official transcript from MC online.  For more information about how to request a transcript go to </w:t>
      </w:r>
      <w:hyperlink r:id="rId11" w:history="1">
        <w:r w:rsidRPr="00770CCE">
          <w:rPr>
            <w:rStyle w:val="Hyperlink"/>
          </w:rPr>
          <w:t>http://www.mc.edu/offices/registrar/transcripts/</w:t>
        </w:r>
      </w:hyperlink>
      <w:r>
        <w:t xml:space="preserve">.  </w:t>
      </w:r>
    </w:p>
    <w:p w14:paraId="11D29471" w14:textId="77777777" w:rsidR="00B16893" w:rsidRDefault="00B16893" w:rsidP="00FC4418">
      <w:pPr>
        <w:pStyle w:val="Heading1"/>
      </w:pPr>
      <w:bookmarkStart w:id="11" w:name="_Toc479579809"/>
      <w:r>
        <w:lastRenderedPageBreak/>
        <w:t>Standards &amp; Policies</w:t>
      </w:r>
      <w:bookmarkEnd w:id="11"/>
    </w:p>
    <w:p w14:paraId="5695676D" w14:textId="77777777" w:rsidR="00B16893" w:rsidRDefault="00B16893" w:rsidP="00A762AC">
      <w:r>
        <w:t xml:space="preserve">As a student in the Mississippi College Dual Enrollment program, you are held to the same academic standards and conduct policies as all MC students, including academic </w:t>
      </w:r>
      <w:r w:rsidR="00FC4418">
        <w:t>integrity</w:t>
      </w:r>
      <w:r>
        <w:t xml:space="preserve">, consequences of plagiarism, and academic dishonesty.  </w:t>
      </w:r>
    </w:p>
    <w:p w14:paraId="3CAD992A" w14:textId="48805EA0" w:rsidR="00B16893" w:rsidRDefault="00B16893" w:rsidP="00A762AC">
      <w:r>
        <w:t xml:space="preserve">All academic policies </w:t>
      </w:r>
      <w:r w:rsidR="00FC4418">
        <w:t xml:space="preserve">and the MC Code of Conduct are described in full in the MC Undergraduate Academic Catalog online at </w:t>
      </w:r>
      <w:hyperlink r:id="rId12" w:history="1">
        <w:r w:rsidR="00FC4418" w:rsidRPr="00BA5C64">
          <w:rPr>
            <w:rStyle w:val="Hyperlink"/>
          </w:rPr>
          <w:t>catalog.mc.edu</w:t>
        </w:r>
      </w:hyperlink>
      <w:r w:rsidR="00FC4418">
        <w:t xml:space="preserve">, and the Tomahawk online at </w:t>
      </w:r>
      <w:hyperlink r:id="rId13" w:history="1">
        <w:r w:rsidR="00FC4418" w:rsidRPr="00770CCE">
          <w:rPr>
            <w:rStyle w:val="Hyperlink"/>
          </w:rPr>
          <w:t>www.mc.edu/tomahawk</w:t>
        </w:r>
      </w:hyperlink>
      <w:r w:rsidR="00FC4418">
        <w:t xml:space="preserve">.  </w:t>
      </w:r>
    </w:p>
    <w:p w14:paraId="2591F06A" w14:textId="77777777" w:rsidR="00C7788B" w:rsidRDefault="00C7788B" w:rsidP="00C7788B">
      <w:pPr>
        <w:pStyle w:val="Heading2"/>
      </w:pPr>
      <w:bookmarkStart w:id="12" w:name="_Toc479579810"/>
      <w:r>
        <w:t>Undergraduate Grading System</w:t>
      </w:r>
      <w:bookmarkEnd w:id="12"/>
    </w:p>
    <w:p w14:paraId="66CBF24F" w14:textId="3368DF66" w:rsidR="00C7788B" w:rsidRDefault="00C7788B" w:rsidP="00C7788B">
      <w:pPr>
        <w:contextualSpacing/>
      </w:pPr>
      <w:r>
        <w:t xml:space="preserve"> </w:t>
      </w:r>
      <w:r>
        <w:tab/>
        <w:t>A</w:t>
      </w:r>
      <w:r>
        <w:tab/>
        <w:t>is reserved for work which is superior in quality.</w:t>
      </w:r>
    </w:p>
    <w:p w14:paraId="34F1D25F" w14:textId="77777777" w:rsidR="00C7788B" w:rsidRDefault="00C7788B" w:rsidP="00C7788B">
      <w:pPr>
        <w:ind w:left="720" w:hanging="720"/>
        <w:contextualSpacing/>
      </w:pPr>
      <w:r>
        <w:t xml:space="preserve"> </w:t>
      </w:r>
      <w:r>
        <w:tab/>
        <w:t>B</w:t>
      </w:r>
      <w:r>
        <w:tab/>
        <w:t xml:space="preserve">is given for work which is consistently good and which manifests sufficient interest,  </w:t>
      </w:r>
    </w:p>
    <w:p w14:paraId="391BAF72" w14:textId="3C2055DD" w:rsidR="00C7788B" w:rsidRDefault="00C7788B" w:rsidP="00C7788B">
      <w:pPr>
        <w:ind w:left="720" w:firstLine="720"/>
        <w:contextualSpacing/>
      </w:pPr>
      <w:proofErr w:type="gramStart"/>
      <w:r>
        <w:t>effort</w:t>
      </w:r>
      <w:proofErr w:type="gramEnd"/>
      <w:r>
        <w:t>, or originality to lift it above average work.</w:t>
      </w:r>
    </w:p>
    <w:p w14:paraId="3F8AC079" w14:textId="77777777" w:rsidR="00C7788B" w:rsidRDefault="00C7788B" w:rsidP="00C7788B">
      <w:pPr>
        <w:contextualSpacing/>
      </w:pPr>
      <w:r>
        <w:t xml:space="preserve"> </w:t>
      </w:r>
      <w:r>
        <w:tab/>
        <w:t>C</w:t>
      </w:r>
      <w:r>
        <w:tab/>
        <w:t xml:space="preserve">is given for average work and shows that basic requirements in class assignments have </w:t>
      </w:r>
    </w:p>
    <w:p w14:paraId="76266DB8" w14:textId="4906BCD8" w:rsidR="00C7788B" w:rsidRDefault="00C7788B" w:rsidP="00C7788B">
      <w:pPr>
        <w:ind w:left="720" w:firstLine="720"/>
        <w:contextualSpacing/>
      </w:pPr>
      <w:proofErr w:type="gramStart"/>
      <w:r>
        <w:t>been</w:t>
      </w:r>
      <w:proofErr w:type="gramEnd"/>
      <w:r>
        <w:t xml:space="preserve"> met. It is the minimum requirement for graduation.</w:t>
      </w:r>
    </w:p>
    <w:p w14:paraId="3B4C2CB9" w14:textId="77777777" w:rsidR="00C7788B" w:rsidRDefault="00C7788B" w:rsidP="00C7788B">
      <w:pPr>
        <w:contextualSpacing/>
      </w:pPr>
      <w:r>
        <w:t xml:space="preserve"> </w:t>
      </w:r>
      <w:r>
        <w:tab/>
        <w:t>D</w:t>
      </w:r>
      <w:r>
        <w:tab/>
        <w:t>earns credit but is below the standard required for graduation.</w:t>
      </w:r>
    </w:p>
    <w:p w14:paraId="745C78DD" w14:textId="77777777" w:rsidR="00C7788B" w:rsidRDefault="00C7788B" w:rsidP="00C7788B">
      <w:pPr>
        <w:contextualSpacing/>
      </w:pPr>
      <w:r>
        <w:t xml:space="preserve"> </w:t>
      </w:r>
      <w:r>
        <w:tab/>
        <w:t>F</w:t>
      </w:r>
      <w:r>
        <w:tab/>
        <w:t>indicates failure and naturally carries no credit.</w:t>
      </w:r>
    </w:p>
    <w:p w14:paraId="1A95B750" w14:textId="77777777" w:rsidR="00C7788B" w:rsidRDefault="00C7788B" w:rsidP="00C7788B">
      <w:pPr>
        <w:contextualSpacing/>
      </w:pPr>
      <w:r>
        <w:t xml:space="preserve"> </w:t>
      </w:r>
      <w:r>
        <w:tab/>
        <w:t>W</w:t>
      </w:r>
      <w:r>
        <w:tab/>
        <w:t>Withdrawal (does not count in the student’s academic standing.)</w:t>
      </w:r>
    </w:p>
    <w:p w14:paraId="50AE7B69" w14:textId="184CFE11" w:rsidR="00C7788B" w:rsidRDefault="00C7788B" w:rsidP="00C7788B">
      <w:pPr>
        <w:contextualSpacing/>
      </w:pPr>
      <w:r>
        <w:t xml:space="preserve"> </w:t>
      </w:r>
      <w:r>
        <w:tab/>
        <w:t xml:space="preserve"> I</w:t>
      </w:r>
      <w:r>
        <w:tab/>
        <w:t xml:space="preserve">“Incomplete” may be given to a student who has been unavoidably hindered </w:t>
      </w:r>
    </w:p>
    <w:p w14:paraId="0BC95025" w14:textId="50C1498E" w:rsidR="00C7788B" w:rsidRDefault="00C7788B" w:rsidP="00C7788B">
      <w:pPr>
        <w:ind w:left="720" w:firstLine="720"/>
        <w:contextualSpacing/>
      </w:pPr>
      <w:proofErr w:type="gramStart"/>
      <w:r>
        <w:t>from</w:t>
      </w:r>
      <w:proofErr w:type="gramEnd"/>
      <w:r>
        <w:t xml:space="preserve"> completing work at the discretion of the instructor.  </w:t>
      </w:r>
    </w:p>
    <w:p w14:paraId="2CC995B9" w14:textId="77777777" w:rsidR="008204C2" w:rsidRDefault="008204C2" w:rsidP="008204C2">
      <w:pPr>
        <w:contextualSpacing/>
      </w:pPr>
    </w:p>
    <w:p w14:paraId="178A8894" w14:textId="613FFF92" w:rsidR="00C7788B" w:rsidRDefault="00C7788B" w:rsidP="00C7788B">
      <w:pPr>
        <w:pStyle w:val="Heading2"/>
      </w:pPr>
      <w:bookmarkStart w:id="13" w:name="_Toc479579811"/>
      <w:r>
        <w:t>Dropping or Withdrawing from Classes</w:t>
      </w:r>
      <w:bookmarkEnd w:id="13"/>
    </w:p>
    <w:p w14:paraId="38A65CB9" w14:textId="45DE9754" w:rsidR="00C7788B" w:rsidRDefault="00C7788B" w:rsidP="00C7788B">
      <w:pPr>
        <w:contextualSpacing/>
      </w:pPr>
      <w:r>
        <w:t xml:space="preserve">If you want to </w:t>
      </w:r>
      <w:r w:rsidRPr="00283797">
        <w:rPr>
          <w:u w:val="single"/>
        </w:rPr>
        <w:t>drop one class</w:t>
      </w:r>
      <w:r>
        <w:t xml:space="preserve"> you must drop the course through your </w:t>
      </w:r>
      <w:proofErr w:type="spellStart"/>
      <w:r>
        <w:t>MyMC</w:t>
      </w:r>
      <w:proofErr w:type="spellEnd"/>
      <w:r>
        <w:t xml:space="preserve"> account.  If you want to </w:t>
      </w:r>
      <w:r w:rsidRPr="00283797">
        <w:rPr>
          <w:u w:val="single"/>
        </w:rPr>
        <w:t>drop all your classes</w:t>
      </w:r>
      <w:r>
        <w:t xml:space="preserve"> you must withdraw from the school through your </w:t>
      </w:r>
      <w:proofErr w:type="spellStart"/>
      <w:r>
        <w:t>MyMC</w:t>
      </w:r>
      <w:proofErr w:type="spellEnd"/>
      <w:r>
        <w:t xml:space="preserve"> account.  </w:t>
      </w:r>
    </w:p>
    <w:p w14:paraId="258E913B" w14:textId="77777777" w:rsidR="00C90558" w:rsidRDefault="00C90558" w:rsidP="00C7788B">
      <w:pPr>
        <w:contextualSpacing/>
      </w:pPr>
    </w:p>
    <w:p w14:paraId="69665AAD" w14:textId="5FDDBC96" w:rsidR="00C90558" w:rsidRDefault="00C90558" w:rsidP="00C7788B">
      <w:pPr>
        <w:contextualSpacing/>
      </w:pPr>
      <w:r>
        <w:t xml:space="preserve">When you log into your </w:t>
      </w:r>
      <w:proofErr w:type="spellStart"/>
      <w:r>
        <w:t>MyMC</w:t>
      </w:r>
      <w:proofErr w:type="spellEnd"/>
      <w:r>
        <w:t xml:space="preserve"> account, look to the right-hand side for a grouping of links.  Under the section “Academic </w:t>
      </w:r>
      <w:r w:rsidR="00283797">
        <w:t>&amp;</w:t>
      </w:r>
      <w:r>
        <w:t xml:space="preserve"> Registration” you will see links titled “</w:t>
      </w:r>
      <w:r w:rsidR="00283797">
        <w:t>Add or Drop Classes</w:t>
      </w:r>
      <w:r>
        <w:t>” and “Complete Withdrawal”.  Please select the link appropriate to your situation.  If you need help dropping or withdrawing from a class you may cont</w:t>
      </w:r>
      <w:r w:rsidR="00283797">
        <w:t xml:space="preserve">act the Office of the Registrar, you school counselor, </w:t>
      </w:r>
      <w:r>
        <w:t>or your school Dual enrollment contact.  See the Contact section for contact information.</w:t>
      </w:r>
    </w:p>
    <w:p w14:paraId="7B173F26" w14:textId="77777777" w:rsidR="00C7788B" w:rsidRDefault="00C7788B" w:rsidP="00C7788B">
      <w:pPr>
        <w:contextualSpacing/>
      </w:pPr>
    </w:p>
    <w:p w14:paraId="07605B8B" w14:textId="73650D68" w:rsidR="00C7788B" w:rsidRDefault="00C7788B" w:rsidP="00C7788B">
      <w:pPr>
        <w:contextualSpacing/>
      </w:pPr>
      <w:r>
        <w:t xml:space="preserve">You must drop or withdraw by specific dates each semester.  These dates are list on the MC Academic Calendar at </w:t>
      </w:r>
      <w:hyperlink r:id="rId14" w:history="1">
        <w:r w:rsidRPr="00770CCE">
          <w:rPr>
            <w:rStyle w:val="Hyperlink"/>
          </w:rPr>
          <w:t>www.mc.edu/offices/registrar/calendar/</w:t>
        </w:r>
      </w:hyperlink>
      <w:r>
        <w:t xml:space="preserve">.  </w:t>
      </w:r>
      <w:r w:rsidR="0071683C">
        <w:t xml:space="preserve">If you fail to withdraw from classes by the semester’s predetermined date, you will still owe the account balance for the course even if you drop it. </w:t>
      </w:r>
    </w:p>
    <w:p w14:paraId="767D93C8" w14:textId="77777777" w:rsidR="00C90558" w:rsidRDefault="00C90558" w:rsidP="00C7788B">
      <w:pPr>
        <w:contextualSpacing/>
      </w:pPr>
    </w:p>
    <w:p w14:paraId="4A9B69E6" w14:textId="6008A4A2" w:rsidR="00C90558" w:rsidRDefault="00D8024F" w:rsidP="00D8024F">
      <w:pPr>
        <w:pStyle w:val="Heading1"/>
      </w:pPr>
      <w:bookmarkStart w:id="14" w:name="_Toc479579812"/>
      <w:r>
        <w:t>FERPA</w:t>
      </w:r>
      <w:bookmarkEnd w:id="14"/>
    </w:p>
    <w:p w14:paraId="26DF4FE4" w14:textId="0D0A7118" w:rsidR="00D8024F" w:rsidRDefault="00D8024F" w:rsidP="00C7788B">
      <w:pPr>
        <w:contextualSpacing/>
      </w:pPr>
      <w:r>
        <w:t>Family Educational Rights and Privacy Act (FERPA) is a federal law designed to protect the privacy of educational records.  Student educational records are considered confidential and may not be released to anyone other the student without the student’s consent*.</w:t>
      </w:r>
    </w:p>
    <w:p w14:paraId="18133014" w14:textId="77777777" w:rsidR="00D8024F" w:rsidRDefault="00D8024F" w:rsidP="00C7788B">
      <w:pPr>
        <w:contextualSpacing/>
      </w:pPr>
    </w:p>
    <w:p w14:paraId="2A4770F7" w14:textId="16E6EC18" w:rsidR="00D8024F" w:rsidRDefault="00D8024F" w:rsidP="00C7788B">
      <w:pPr>
        <w:contextualSpacing/>
      </w:pPr>
      <w:r>
        <w:t xml:space="preserve">In a situation where a student is enrolled in both a high school and a postsecondary institution, the two schools may exchange student information.  If the student is under 18, the parents may still retain the rights under FERPA at the high school and may inspect and review any records sent by the </w:t>
      </w:r>
      <w:r>
        <w:lastRenderedPageBreak/>
        <w:t>postsecondary institution to the high school.  When a student turns 18 years old or enters a postsecondary institution at any age, the rights under FERPA transfer from the parents to the student.</w:t>
      </w:r>
    </w:p>
    <w:p w14:paraId="63CBA788" w14:textId="77777777" w:rsidR="00D8024F" w:rsidRDefault="00D8024F" w:rsidP="00C7788B">
      <w:pPr>
        <w:contextualSpacing/>
      </w:pPr>
    </w:p>
    <w:p w14:paraId="33FC0679" w14:textId="7D7F7684" w:rsidR="00D8024F" w:rsidRDefault="00D8024F" w:rsidP="00C7788B">
      <w:pPr>
        <w:contextualSpacing/>
      </w:pPr>
      <w:r>
        <w:t>When you and your parents sign the MC Dual Enrollment form each semester, you are giving MC the right to share information with your parents while you are still in high school.</w:t>
      </w:r>
    </w:p>
    <w:p w14:paraId="40BBBE47" w14:textId="77777777" w:rsidR="00D8024F" w:rsidRDefault="00D8024F" w:rsidP="00C7788B">
      <w:pPr>
        <w:contextualSpacing/>
      </w:pPr>
    </w:p>
    <w:p w14:paraId="1DF2A628" w14:textId="0D4A4A16" w:rsidR="00D8024F" w:rsidRPr="00586DD3" w:rsidRDefault="00D8024F" w:rsidP="00C7788B">
      <w:pPr>
        <w:contextualSpacing/>
        <w:rPr>
          <w:i/>
        </w:rPr>
      </w:pPr>
      <w:r w:rsidRPr="00586DD3">
        <w:rPr>
          <w:i/>
        </w:rPr>
        <w:t>*Some information, called “Directory Information</w:t>
      </w:r>
      <w:r w:rsidR="00586DD3">
        <w:rPr>
          <w:i/>
        </w:rPr>
        <w:t>,</w:t>
      </w:r>
      <w:r w:rsidRPr="00586DD3">
        <w:rPr>
          <w:i/>
        </w:rPr>
        <w:t xml:space="preserve">” may be released without the student’s written permission.  Directory information includes a student’s name, address, </w:t>
      </w:r>
      <w:proofErr w:type="gramStart"/>
      <w:r w:rsidRPr="00586DD3">
        <w:rPr>
          <w:i/>
        </w:rPr>
        <w:t>telephone</w:t>
      </w:r>
      <w:proofErr w:type="gramEnd"/>
      <w:r w:rsidRPr="00586DD3">
        <w:rPr>
          <w:i/>
        </w:rPr>
        <w:t xml:space="preserve">, dates of attendance, degrees, and date of birth.  Students can request that directory information be withheld as confidential by contacting the Office of the Registrar.  </w:t>
      </w:r>
    </w:p>
    <w:p w14:paraId="79FCD41C" w14:textId="161DFD0B" w:rsidR="00D8024F" w:rsidRDefault="00D8024F" w:rsidP="00E734D9">
      <w:pPr>
        <w:pStyle w:val="Heading1"/>
      </w:pPr>
      <w:bookmarkStart w:id="15" w:name="_Toc479579813"/>
      <w:r>
        <w:t>How to continue at Mississippi College</w:t>
      </w:r>
      <w:bookmarkEnd w:id="15"/>
    </w:p>
    <w:p w14:paraId="73621DCB" w14:textId="7A63FCBD" w:rsidR="00D8024F" w:rsidRDefault="00D8024F" w:rsidP="00C7788B">
      <w:pPr>
        <w:contextualSpacing/>
      </w:pPr>
      <w:r>
        <w:t xml:space="preserve">Once you have graduated from high school, </w:t>
      </w:r>
      <w:r w:rsidR="00586DD3">
        <w:t>we would</w:t>
      </w:r>
      <w:r>
        <w:t xml:space="preserve"> love for you to continue your education at MC!  </w:t>
      </w:r>
      <w:r w:rsidR="00E734D9" w:rsidRPr="00E734D9">
        <w:t>We offer more than 80 areas of study, covering every area of a comprehensive liberal arts curriculum.</w:t>
      </w:r>
      <w:r w:rsidR="00E734D9">
        <w:t xml:space="preserve">  To request more information, schedule a campus visit or start the admissions process visit </w:t>
      </w:r>
      <w:hyperlink r:id="rId15" w:history="1">
        <w:r w:rsidR="00E734D9" w:rsidRPr="00770CCE">
          <w:rPr>
            <w:rStyle w:val="Hyperlink"/>
          </w:rPr>
          <w:t>www.mc.edu/admissions/undergraduate/freshmen/</w:t>
        </w:r>
      </w:hyperlink>
      <w:r w:rsidR="00E734D9">
        <w:t>.</w:t>
      </w:r>
    </w:p>
    <w:p w14:paraId="2A26D009" w14:textId="77777777" w:rsidR="00E734D9" w:rsidRDefault="00E734D9" w:rsidP="00C7788B">
      <w:pPr>
        <w:contextualSpacing/>
      </w:pPr>
    </w:p>
    <w:p w14:paraId="3A558F44" w14:textId="2DD1DE1A" w:rsidR="00E734D9" w:rsidRDefault="00E734D9" w:rsidP="00E734D9">
      <w:pPr>
        <w:pStyle w:val="Heading2"/>
      </w:pPr>
      <w:bookmarkStart w:id="16" w:name="_Toc479579814"/>
      <w:r>
        <w:t>Admissions Process</w:t>
      </w:r>
      <w:r w:rsidR="00586DD3">
        <w:t xml:space="preserve"> to be a Full-time Traditional Student</w:t>
      </w:r>
      <w:bookmarkEnd w:id="16"/>
    </w:p>
    <w:p w14:paraId="2F6E8918" w14:textId="5C913939" w:rsidR="00E734D9" w:rsidRPr="00E734D9" w:rsidRDefault="00E734D9" w:rsidP="00E734D9">
      <w:pPr>
        <w:pStyle w:val="ListParagraph"/>
        <w:numPr>
          <w:ilvl w:val="0"/>
          <w:numId w:val="5"/>
        </w:numPr>
        <w:rPr>
          <w:b/>
          <w:bCs/>
        </w:rPr>
      </w:pPr>
      <w:r w:rsidRPr="00E734D9">
        <w:rPr>
          <w:b/>
          <w:bCs/>
        </w:rPr>
        <w:t>Complete an application.</w:t>
      </w:r>
    </w:p>
    <w:p w14:paraId="3E8E27D3" w14:textId="5357978B" w:rsidR="00E734D9" w:rsidRPr="00E734D9" w:rsidRDefault="00E734D9" w:rsidP="00E734D9">
      <w:pPr>
        <w:pStyle w:val="ListParagraph"/>
      </w:pPr>
      <w:r w:rsidRPr="00E734D9">
        <w:t>Complete our </w:t>
      </w:r>
      <w:r w:rsidRPr="00E734D9">
        <w:rPr>
          <w:b/>
          <w:bCs/>
        </w:rPr>
        <w:t>application</w:t>
      </w:r>
      <w:r w:rsidRPr="00E734D9">
        <w:t> </w:t>
      </w:r>
      <w:r>
        <w:t xml:space="preserve">at </w:t>
      </w:r>
      <w:hyperlink r:id="rId16" w:history="1">
        <w:r w:rsidRPr="00770CCE">
          <w:rPr>
            <w:rStyle w:val="Hyperlink"/>
          </w:rPr>
          <w:t>www.mc.edu/apply</w:t>
        </w:r>
      </w:hyperlink>
      <w:r>
        <w:t xml:space="preserve"> </w:t>
      </w:r>
      <w:r w:rsidRPr="00E734D9">
        <w:t>at least two weeks prior to registration for each semester.</w:t>
      </w:r>
    </w:p>
    <w:p w14:paraId="6E9A95C7" w14:textId="75E184AC" w:rsidR="00E734D9" w:rsidRPr="00E734D9" w:rsidRDefault="00E734D9" w:rsidP="00E734D9">
      <w:pPr>
        <w:pStyle w:val="ListParagraph"/>
        <w:numPr>
          <w:ilvl w:val="0"/>
          <w:numId w:val="5"/>
        </w:numPr>
        <w:rPr>
          <w:b/>
          <w:bCs/>
        </w:rPr>
      </w:pPr>
      <w:r w:rsidRPr="00E734D9">
        <w:rPr>
          <w:b/>
          <w:bCs/>
        </w:rPr>
        <w:t>Send us your transcripts.</w:t>
      </w:r>
    </w:p>
    <w:p w14:paraId="749F3EE2" w14:textId="0FBBFE20" w:rsidR="00E734D9" w:rsidRPr="00E734D9" w:rsidRDefault="00E734D9" w:rsidP="00E734D9">
      <w:pPr>
        <w:pStyle w:val="ListParagraph"/>
        <w:rPr>
          <w:b/>
          <w:bCs/>
        </w:rPr>
      </w:pPr>
      <w:r w:rsidRPr="00E734D9">
        <w:t xml:space="preserve">Freshmen should request that their high school mail an official copy of all high school work completed to date to the Office of Admissions.  </w:t>
      </w:r>
      <w:r w:rsidRPr="00E734D9">
        <w:rPr>
          <w:b/>
          <w:bCs/>
        </w:rPr>
        <w:t>Submit your test scores.</w:t>
      </w:r>
    </w:p>
    <w:p w14:paraId="1C3C67D4" w14:textId="584A1B1B" w:rsidR="00E734D9" w:rsidRPr="00E734D9" w:rsidRDefault="00E734D9" w:rsidP="00E734D9">
      <w:pPr>
        <w:pStyle w:val="ListParagraph"/>
      </w:pPr>
      <w:r w:rsidRPr="00E734D9">
        <w:t>Official ACT or SAT test scores for all applicants who graduated from high school within the last five years must be mailed directly from ACT or SAT headquarters or from the student’s high school. </w:t>
      </w:r>
      <w:r w:rsidR="00586DD3">
        <w:t xml:space="preserve"> A minimum score of 18 ACT or a</w:t>
      </w:r>
      <w:r w:rsidRPr="00E734D9">
        <w:t xml:space="preserve"> 940 SAT is required for admission to Mississippi College.  </w:t>
      </w:r>
    </w:p>
    <w:p w14:paraId="5467F014" w14:textId="5E0F4ACA" w:rsidR="00E734D9" w:rsidRPr="00E734D9" w:rsidRDefault="00E734D9" w:rsidP="00E734D9">
      <w:pPr>
        <w:pStyle w:val="ListParagraph"/>
        <w:numPr>
          <w:ilvl w:val="0"/>
          <w:numId w:val="5"/>
        </w:numPr>
        <w:rPr>
          <w:b/>
          <w:bCs/>
        </w:rPr>
      </w:pPr>
      <w:r w:rsidRPr="00E734D9">
        <w:rPr>
          <w:b/>
          <w:bCs/>
        </w:rPr>
        <w:t>Send us your immunization certificate.</w:t>
      </w:r>
    </w:p>
    <w:p w14:paraId="327214B8" w14:textId="77777777" w:rsidR="00E734D9" w:rsidRPr="00E734D9" w:rsidRDefault="00E734D9" w:rsidP="00E734D9">
      <w:pPr>
        <w:pStyle w:val="ListParagraph"/>
      </w:pPr>
      <w:r w:rsidRPr="00E734D9">
        <w:t>Measles, Mumps, and Rubella (MMR) Immunization Certificate is required.  One MMR immunization in the past ten years or two in a lifetime are required.  This document can be faxed, emailed, or hand delivered to the Office of Admission.</w:t>
      </w:r>
    </w:p>
    <w:p w14:paraId="5D91AE6F" w14:textId="07B01F1F" w:rsidR="00E734D9" w:rsidRPr="00E734D9" w:rsidRDefault="00E734D9" w:rsidP="00E734D9">
      <w:pPr>
        <w:pStyle w:val="ListParagraph"/>
        <w:numPr>
          <w:ilvl w:val="0"/>
          <w:numId w:val="5"/>
        </w:numPr>
        <w:rPr>
          <w:b/>
          <w:bCs/>
        </w:rPr>
      </w:pPr>
      <w:r w:rsidRPr="00E734D9">
        <w:rPr>
          <w:b/>
          <w:bCs/>
        </w:rPr>
        <w:t>Pay your housing fee.</w:t>
      </w:r>
    </w:p>
    <w:p w14:paraId="11EBB9DC" w14:textId="1C0FDAD6" w:rsidR="00460C9F" w:rsidRDefault="00E734D9" w:rsidP="0070642A">
      <w:pPr>
        <w:pStyle w:val="ListParagraph"/>
      </w:pPr>
      <w:r w:rsidRPr="00E734D9">
        <w:t xml:space="preserve">For students seeking </w:t>
      </w:r>
      <w:r w:rsidR="00A20442">
        <w:t>on-campus housing, a one-time $2</w:t>
      </w:r>
      <w:r w:rsidRPr="00E734D9">
        <w:t xml:space="preserve">00 housing fee is required in order to reserve a </w:t>
      </w:r>
      <w:r w:rsidR="00586DD3">
        <w:t>space</w:t>
      </w:r>
      <w:r w:rsidRPr="00E734D9">
        <w:t xml:space="preserve"> in the residence halls for the student’s desired entry term.  This fee is nonrefundable, so we advise students to pay this fee when they are certain they will be attending MC. However, max</w:t>
      </w:r>
      <w:r w:rsidR="00586DD3">
        <w:t>imum</w:t>
      </w:r>
      <w:r w:rsidRPr="00E734D9">
        <w:t xml:space="preserve"> housing capacity does typically occur and the earlier this fee is paid, the more likely a student is </w:t>
      </w:r>
      <w:r w:rsidR="00586DD3">
        <w:t xml:space="preserve">to secure a room on campus. See </w:t>
      </w:r>
      <w:hyperlink r:id="rId17" w:history="1">
        <w:r w:rsidRPr="00586DD3">
          <w:rPr>
            <w:rStyle w:val="Hyperlink"/>
          </w:rPr>
          <w:t>www.mc.edu/housingsignup </w:t>
        </w:r>
      </w:hyperlink>
      <w:r w:rsidRPr="00E734D9">
        <w:t>for more information.</w:t>
      </w:r>
      <w:bookmarkStart w:id="17" w:name="_Toc479579815"/>
    </w:p>
    <w:p w14:paraId="274B04DB" w14:textId="04467B5E" w:rsidR="0070642A" w:rsidRDefault="0070642A" w:rsidP="0070642A">
      <w:pPr>
        <w:pStyle w:val="ListParagraph"/>
      </w:pPr>
    </w:p>
    <w:p w14:paraId="1EF767D8" w14:textId="3BC0E753" w:rsidR="0070642A" w:rsidRDefault="0070642A" w:rsidP="0070642A">
      <w:pPr>
        <w:pStyle w:val="ListParagraph"/>
      </w:pPr>
    </w:p>
    <w:p w14:paraId="727728ED" w14:textId="77777777" w:rsidR="0070642A" w:rsidRDefault="0070642A" w:rsidP="0070642A">
      <w:pPr>
        <w:pStyle w:val="ListParagraph"/>
        <w:sectPr w:rsidR="0070642A" w:rsidSect="009A788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0"/>
          <w:cols w:space="720"/>
          <w:titlePg/>
          <w:docGrid w:linePitch="360"/>
        </w:sectPr>
      </w:pPr>
      <w:bookmarkStart w:id="18" w:name="_GoBack"/>
      <w:bookmarkEnd w:id="18"/>
    </w:p>
    <w:p w14:paraId="520A6696" w14:textId="77777777" w:rsidR="00226B7A" w:rsidRDefault="00226B7A" w:rsidP="00A05115">
      <w:pPr>
        <w:pStyle w:val="Heading1"/>
      </w:pPr>
    </w:p>
    <w:p w14:paraId="7F65F6F2" w14:textId="1B9F86FD" w:rsidR="00E734D9" w:rsidRDefault="00E734D9" w:rsidP="00A05115">
      <w:pPr>
        <w:pStyle w:val="Heading1"/>
      </w:pPr>
      <w:r>
        <w:t>Contact</w:t>
      </w:r>
      <w:r w:rsidR="00A05115">
        <w:t xml:space="preserve"> Information</w:t>
      </w:r>
      <w:bookmarkEnd w:id="17"/>
    </w:p>
    <w:p w14:paraId="117FFF74" w14:textId="77777777" w:rsidR="00586DD3" w:rsidRPr="00460C9F" w:rsidRDefault="00586DD3" w:rsidP="00C7788B">
      <w:pPr>
        <w:contextualSpacing/>
        <w:rPr>
          <w:sz w:val="20"/>
          <w:szCs w:val="20"/>
        </w:rPr>
      </w:pPr>
    </w:p>
    <w:p w14:paraId="156FD719" w14:textId="164A91D4" w:rsidR="00006A8C" w:rsidRPr="00226B7A" w:rsidRDefault="00226B7A" w:rsidP="00006A8C">
      <w:pPr>
        <w:contextualSpacing/>
        <w:rPr>
          <w:b/>
          <w:sz w:val="20"/>
          <w:szCs w:val="20"/>
          <w:u w:val="single"/>
        </w:rPr>
      </w:pPr>
      <w:r w:rsidRPr="00226B7A">
        <w:rPr>
          <w:b/>
          <w:sz w:val="20"/>
          <w:szCs w:val="20"/>
          <w:u w:val="single"/>
        </w:rPr>
        <w:t>MC Admissions</w:t>
      </w:r>
    </w:p>
    <w:p w14:paraId="45C93261" w14:textId="04827A34" w:rsidR="00226B7A" w:rsidRDefault="00226B7A" w:rsidP="00006A8C">
      <w:pPr>
        <w:contextualSpacing/>
        <w:rPr>
          <w:sz w:val="20"/>
          <w:szCs w:val="20"/>
        </w:rPr>
      </w:pPr>
      <w:r>
        <w:rPr>
          <w:sz w:val="20"/>
          <w:szCs w:val="20"/>
        </w:rPr>
        <w:t>Michael Wright</w:t>
      </w:r>
    </w:p>
    <w:p w14:paraId="1C96C01C" w14:textId="488D66EC" w:rsidR="00226B7A" w:rsidRDefault="00226B7A" w:rsidP="00006A8C">
      <w:pPr>
        <w:contextualSpacing/>
        <w:rPr>
          <w:sz w:val="20"/>
          <w:szCs w:val="20"/>
        </w:rPr>
      </w:pPr>
      <w:hyperlink r:id="rId24" w:history="1">
        <w:r w:rsidRPr="00E435A0">
          <w:rPr>
            <w:rStyle w:val="Hyperlink"/>
            <w:sz w:val="20"/>
            <w:szCs w:val="20"/>
          </w:rPr>
          <w:t>mwright@mc.edu</w:t>
        </w:r>
      </w:hyperlink>
    </w:p>
    <w:p w14:paraId="72AA233D" w14:textId="5D410F90" w:rsidR="00006A8C" w:rsidRDefault="00226B7A" w:rsidP="00C7788B">
      <w:pPr>
        <w:contextualSpacing/>
        <w:rPr>
          <w:sz w:val="20"/>
          <w:szCs w:val="20"/>
        </w:rPr>
      </w:pPr>
      <w:r>
        <w:rPr>
          <w:sz w:val="20"/>
          <w:szCs w:val="20"/>
        </w:rPr>
        <w:t>601-925-7713</w:t>
      </w:r>
    </w:p>
    <w:p w14:paraId="036C1059" w14:textId="7A33A4F4" w:rsidR="00226B7A" w:rsidRDefault="00226B7A" w:rsidP="00C7788B">
      <w:pPr>
        <w:contextualSpacing/>
        <w:rPr>
          <w:sz w:val="20"/>
          <w:szCs w:val="20"/>
        </w:rPr>
      </w:pPr>
    </w:p>
    <w:p w14:paraId="0A61F363" w14:textId="513314A8" w:rsidR="00A05115" w:rsidRPr="00226B7A" w:rsidRDefault="00A05115" w:rsidP="00C7788B">
      <w:pPr>
        <w:contextualSpacing/>
        <w:rPr>
          <w:b/>
          <w:sz w:val="20"/>
          <w:szCs w:val="20"/>
          <w:u w:val="single"/>
        </w:rPr>
      </w:pPr>
      <w:r w:rsidRPr="00226B7A">
        <w:rPr>
          <w:b/>
          <w:sz w:val="20"/>
          <w:szCs w:val="20"/>
          <w:u w:val="single"/>
        </w:rPr>
        <w:t>Office of the Registrar</w:t>
      </w:r>
    </w:p>
    <w:p w14:paraId="6AC2E0B3" w14:textId="03A691D0" w:rsidR="00A05115" w:rsidRPr="00460C9F" w:rsidRDefault="00A05115" w:rsidP="00C7788B">
      <w:pPr>
        <w:contextualSpacing/>
        <w:rPr>
          <w:sz w:val="20"/>
          <w:szCs w:val="20"/>
        </w:rPr>
      </w:pPr>
      <w:r w:rsidRPr="00460C9F">
        <w:rPr>
          <w:sz w:val="20"/>
          <w:szCs w:val="20"/>
        </w:rPr>
        <w:t>Megan Pritchett</w:t>
      </w:r>
    </w:p>
    <w:p w14:paraId="2FAC64DF" w14:textId="26312216" w:rsidR="00A05115" w:rsidRPr="00460C9F" w:rsidRDefault="0070642A" w:rsidP="00C7788B">
      <w:pPr>
        <w:contextualSpacing/>
        <w:rPr>
          <w:sz w:val="20"/>
          <w:szCs w:val="20"/>
        </w:rPr>
      </w:pPr>
      <w:hyperlink r:id="rId25" w:history="1">
        <w:r w:rsidR="00A05115" w:rsidRPr="00460C9F">
          <w:rPr>
            <w:rStyle w:val="Hyperlink"/>
            <w:sz w:val="20"/>
            <w:szCs w:val="20"/>
          </w:rPr>
          <w:t>registrar@mc.edu</w:t>
        </w:r>
      </w:hyperlink>
    </w:p>
    <w:p w14:paraId="28348107" w14:textId="73776BD0" w:rsidR="00A05115" w:rsidRDefault="00A05115" w:rsidP="00C7788B">
      <w:pPr>
        <w:contextualSpacing/>
        <w:rPr>
          <w:sz w:val="20"/>
          <w:szCs w:val="20"/>
        </w:rPr>
      </w:pPr>
      <w:r w:rsidRPr="00460C9F">
        <w:rPr>
          <w:sz w:val="20"/>
          <w:szCs w:val="20"/>
        </w:rPr>
        <w:t>601-925-3274</w:t>
      </w:r>
    </w:p>
    <w:p w14:paraId="476FEDFE" w14:textId="4F20AD75" w:rsidR="00226B7A" w:rsidRDefault="00226B7A" w:rsidP="00C7788B">
      <w:pPr>
        <w:contextualSpacing/>
        <w:rPr>
          <w:sz w:val="20"/>
          <w:szCs w:val="20"/>
        </w:rPr>
      </w:pPr>
    </w:p>
    <w:p w14:paraId="33AB3739" w14:textId="11F8A2F9" w:rsidR="00226B7A" w:rsidRPr="00226B7A" w:rsidRDefault="00226B7A" w:rsidP="00C7788B">
      <w:pPr>
        <w:contextualSpacing/>
        <w:rPr>
          <w:b/>
          <w:sz w:val="20"/>
          <w:szCs w:val="20"/>
          <w:u w:val="single"/>
        </w:rPr>
      </w:pPr>
      <w:r w:rsidRPr="00226B7A">
        <w:rPr>
          <w:b/>
          <w:sz w:val="20"/>
          <w:szCs w:val="20"/>
          <w:u w:val="single"/>
        </w:rPr>
        <w:t>Bursar/Billing</w:t>
      </w:r>
    </w:p>
    <w:p w14:paraId="0A90D47F" w14:textId="0CC0EBFF" w:rsidR="00226B7A" w:rsidRDefault="00226B7A" w:rsidP="00C7788B">
      <w:pPr>
        <w:contextualSpacing/>
        <w:rPr>
          <w:sz w:val="20"/>
          <w:szCs w:val="20"/>
        </w:rPr>
      </w:pPr>
      <w:r>
        <w:rPr>
          <w:sz w:val="20"/>
          <w:szCs w:val="20"/>
        </w:rPr>
        <w:t>601-925-3308</w:t>
      </w:r>
    </w:p>
    <w:p w14:paraId="602A53AD" w14:textId="6EA8A538" w:rsidR="00226B7A" w:rsidRDefault="00226B7A" w:rsidP="00C7788B">
      <w:pPr>
        <w:contextualSpacing/>
        <w:rPr>
          <w:sz w:val="20"/>
          <w:szCs w:val="20"/>
        </w:rPr>
      </w:pPr>
    </w:p>
    <w:p w14:paraId="56D75445" w14:textId="0066B1B3" w:rsidR="00226B7A" w:rsidRPr="00226B7A" w:rsidRDefault="00226B7A" w:rsidP="00C7788B">
      <w:pPr>
        <w:contextualSpacing/>
        <w:rPr>
          <w:b/>
          <w:sz w:val="20"/>
          <w:szCs w:val="20"/>
          <w:u w:val="single"/>
        </w:rPr>
      </w:pPr>
      <w:r w:rsidRPr="00226B7A">
        <w:rPr>
          <w:b/>
          <w:sz w:val="20"/>
          <w:szCs w:val="20"/>
          <w:u w:val="single"/>
        </w:rPr>
        <w:t>IT/Computer Support</w:t>
      </w:r>
    </w:p>
    <w:p w14:paraId="7EBBC57D" w14:textId="06C3AD92" w:rsidR="00226B7A" w:rsidRDefault="00226B7A" w:rsidP="00C7788B">
      <w:pPr>
        <w:contextualSpacing/>
        <w:rPr>
          <w:sz w:val="20"/>
          <w:szCs w:val="20"/>
        </w:rPr>
      </w:pPr>
      <w:r>
        <w:rPr>
          <w:sz w:val="20"/>
          <w:szCs w:val="20"/>
        </w:rPr>
        <w:t>601-925-3939</w:t>
      </w:r>
    </w:p>
    <w:p w14:paraId="151D9AD6" w14:textId="2AB4A20A" w:rsidR="00226B7A" w:rsidRDefault="00226B7A" w:rsidP="00C7788B">
      <w:pPr>
        <w:contextualSpacing/>
        <w:rPr>
          <w:sz w:val="20"/>
          <w:szCs w:val="20"/>
        </w:rPr>
      </w:pPr>
    </w:p>
    <w:p w14:paraId="6EB91CFE" w14:textId="77777777" w:rsidR="00226B7A" w:rsidRPr="00460C9F" w:rsidRDefault="00226B7A" w:rsidP="00C7788B">
      <w:pPr>
        <w:contextualSpacing/>
        <w:rPr>
          <w:sz w:val="20"/>
          <w:szCs w:val="20"/>
        </w:rPr>
      </w:pPr>
    </w:p>
    <w:sectPr w:rsidR="00226B7A" w:rsidRPr="00460C9F" w:rsidSect="00460C9F">
      <w:type w:val="continuous"/>
      <w:pgSz w:w="12240" w:h="15840"/>
      <w:pgMar w:top="1440" w:right="1440" w:bottom="1440" w:left="1440" w:header="720" w:footer="720" w:gutter="0"/>
      <w:pgNumType w:start="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58627" w14:textId="77777777" w:rsidR="00505934" w:rsidRDefault="00505934" w:rsidP="0010506D">
      <w:pPr>
        <w:spacing w:after="0" w:line="240" w:lineRule="auto"/>
      </w:pPr>
      <w:r>
        <w:separator/>
      </w:r>
    </w:p>
  </w:endnote>
  <w:endnote w:type="continuationSeparator" w:id="0">
    <w:p w14:paraId="767FFC45" w14:textId="77777777" w:rsidR="00505934" w:rsidRDefault="00505934" w:rsidP="00105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0D00B" w14:textId="77777777" w:rsidR="007E6DF7" w:rsidRDefault="007E6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491120"/>
      <w:docPartObj>
        <w:docPartGallery w:val="Page Numbers (Bottom of Page)"/>
        <w:docPartUnique/>
      </w:docPartObj>
    </w:sdtPr>
    <w:sdtEndPr>
      <w:rPr>
        <w:noProof/>
      </w:rPr>
    </w:sdtEndPr>
    <w:sdtContent>
      <w:p w14:paraId="399E0E92" w14:textId="30F3216E" w:rsidR="007E6DF7" w:rsidRDefault="007E6DF7">
        <w:pPr>
          <w:pStyle w:val="Footer"/>
          <w:jc w:val="center"/>
        </w:pPr>
        <w:r>
          <w:fldChar w:fldCharType="begin"/>
        </w:r>
        <w:r>
          <w:instrText xml:space="preserve"> PAGE   \* MERGEFORMAT </w:instrText>
        </w:r>
        <w:r>
          <w:fldChar w:fldCharType="separate"/>
        </w:r>
        <w:r w:rsidR="0070642A">
          <w:rPr>
            <w:noProof/>
          </w:rPr>
          <w:t>5</w:t>
        </w:r>
        <w:r>
          <w:rPr>
            <w:noProof/>
          </w:rPr>
          <w:fldChar w:fldCharType="end"/>
        </w:r>
      </w:p>
    </w:sdtContent>
  </w:sdt>
  <w:p w14:paraId="543056DD" w14:textId="77777777" w:rsidR="0010506D" w:rsidRDefault="001050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FC0AA" w14:textId="77777777" w:rsidR="007E6DF7" w:rsidRDefault="007E6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4E8" w14:textId="77777777" w:rsidR="00505934" w:rsidRDefault="00505934" w:rsidP="0010506D">
      <w:pPr>
        <w:spacing w:after="0" w:line="240" w:lineRule="auto"/>
      </w:pPr>
      <w:r>
        <w:separator/>
      </w:r>
    </w:p>
  </w:footnote>
  <w:footnote w:type="continuationSeparator" w:id="0">
    <w:p w14:paraId="062B4776" w14:textId="77777777" w:rsidR="00505934" w:rsidRDefault="00505934" w:rsidP="00105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8434" w14:textId="77777777" w:rsidR="007E6DF7" w:rsidRDefault="007E6D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9794E" w14:textId="77777777" w:rsidR="007E6DF7" w:rsidRDefault="007E6D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81424" w14:textId="77777777" w:rsidR="007E6DF7" w:rsidRDefault="007E6D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B2837"/>
    <w:multiLevelType w:val="hybridMultilevel"/>
    <w:tmpl w:val="642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3287E"/>
    <w:multiLevelType w:val="hybridMultilevel"/>
    <w:tmpl w:val="3EB4CF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C0AD9"/>
    <w:multiLevelType w:val="hybridMultilevel"/>
    <w:tmpl w:val="CC185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967D52"/>
    <w:multiLevelType w:val="hybridMultilevel"/>
    <w:tmpl w:val="307C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13290"/>
    <w:multiLevelType w:val="hybridMultilevel"/>
    <w:tmpl w:val="F3F6D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87"/>
    <w:rsid w:val="00006A8C"/>
    <w:rsid w:val="0010506D"/>
    <w:rsid w:val="001C303D"/>
    <w:rsid w:val="00226B7A"/>
    <w:rsid w:val="00283797"/>
    <w:rsid w:val="002D3634"/>
    <w:rsid w:val="00307EB3"/>
    <w:rsid w:val="003D1A08"/>
    <w:rsid w:val="00460C9F"/>
    <w:rsid w:val="00497A39"/>
    <w:rsid w:val="004E1FD7"/>
    <w:rsid w:val="00505934"/>
    <w:rsid w:val="0055766A"/>
    <w:rsid w:val="00572F1F"/>
    <w:rsid w:val="00586DD3"/>
    <w:rsid w:val="005C6B37"/>
    <w:rsid w:val="005C71DB"/>
    <w:rsid w:val="006423CE"/>
    <w:rsid w:val="00694C59"/>
    <w:rsid w:val="0070642A"/>
    <w:rsid w:val="0071683C"/>
    <w:rsid w:val="00776C5C"/>
    <w:rsid w:val="007E6DF7"/>
    <w:rsid w:val="008204C2"/>
    <w:rsid w:val="00923B43"/>
    <w:rsid w:val="009407F3"/>
    <w:rsid w:val="00963A13"/>
    <w:rsid w:val="009815F1"/>
    <w:rsid w:val="009A7887"/>
    <w:rsid w:val="009B28C8"/>
    <w:rsid w:val="00A05115"/>
    <w:rsid w:val="00A20442"/>
    <w:rsid w:val="00A762AC"/>
    <w:rsid w:val="00AB3EF2"/>
    <w:rsid w:val="00B16893"/>
    <w:rsid w:val="00B172F8"/>
    <w:rsid w:val="00B7377C"/>
    <w:rsid w:val="00B7607A"/>
    <w:rsid w:val="00BA5C64"/>
    <w:rsid w:val="00C31955"/>
    <w:rsid w:val="00C7788B"/>
    <w:rsid w:val="00C90558"/>
    <w:rsid w:val="00CF731C"/>
    <w:rsid w:val="00D21488"/>
    <w:rsid w:val="00D8024F"/>
    <w:rsid w:val="00E3617F"/>
    <w:rsid w:val="00E63775"/>
    <w:rsid w:val="00E734D9"/>
    <w:rsid w:val="00F02A48"/>
    <w:rsid w:val="00F61475"/>
    <w:rsid w:val="00F65C88"/>
    <w:rsid w:val="00FB7DFC"/>
    <w:rsid w:val="00FC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E06A95"/>
  <w15:chartTrackingRefBased/>
  <w15:docId w15:val="{6BC55F72-A871-48FF-AF13-053E857D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407F3"/>
    <w:pPr>
      <w:keepNext/>
      <w:keepLines/>
      <w:spacing w:before="240" w:after="0"/>
      <w:outlineLvl w:val="0"/>
    </w:pPr>
    <w:rPr>
      <w:rFonts w:eastAsiaTheme="majorEastAsia" w:cstheme="majorBidi"/>
      <w:b/>
      <w:color w:val="1F4E79" w:themeColor="accent1" w:themeShade="80"/>
      <w:sz w:val="24"/>
      <w:szCs w:val="32"/>
    </w:rPr>
  </w:style>
  <w:style w:type="paragraph" w:styleId="Heading2">
    <w:name w:val="heading 2"/>
    <w:basedOn w:val="Normal"/>
    <w:next w:val="Normal"/>
    <w:link w:val="Heading2Char"/>
    <w:uiPriority w:val="9"/>
    <w:unhideWhenUsed/>
    <w:qFormat/>
    <w:rsid w:val="00B16893"/>
    <w:pPr>
      <w:keepNext/>
      <w:keepLines/>
      <w:spacing w:before="40" w:after="0"/>
      <w:outlineLvl w:val="1"/>
    </w:pPr>
    <w:rPr>
      <w:rFonts w:asciiTheme="majorHAnsi" w:eastAsiaTheme="majorEastAsia" w:hAnsiTheme="majorHAnsi" w:cstheme="majorBidi"/>
      <w:color w:val="808080" w:themeColor="background1" w:themeShade="80"/>
      <w:sz w:val="24"/>
      <w:szCs w:val="26"/>
    </w:rPr>
  </w:style>
  <w:style w:type="paragraph" w:styleId="Heading3">
    <w:name w:val="heading 3"/>
    <w:basedOn w:val="Normal"/>
    <w:next w:val="Normal"/>
    <w:link w:val="Heading3Char"/>
    <w:uiPriority w:val="9"/>
    <w:semiHidden/>
    <w:unhideWhenUsed/>
    <w:qFormat/>
    <w:rsid w:val="00C778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06D"/>
  </w:style>
  <w:style w:type="paragraph" w:styleId="Footer">
    <w:name w:val="footer"/>
    <w:basedOn w:val="Normal"/>
    <w:link w:val="FooterChar"/>
    <w:uiPriority w:val="99"/>
    <w:unhideWhenUsed/>
    <w:rsid w:val="00105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06D"/>
  </w:style>
  <w:style w:type="paragraph" w:styleId="NoSpacing">
    <w:name w:val="No Spacing"/>
    <w:link w:val="NoSpacingChar"/>
    <w:uiPriority w:val="1"/>
    <w:qFormat/>
    <w:rsid w:val="009A7887"/>
    <w:pPr>
      <w:spacing w:after="0" w:line="240" w:lineRule="auto"/>
    </w:pPr>
    <w:rPr>
      <w:rFonts w:eastAsiaTheme="minorEastAsia"/>
    </w:rPr>
  </w:style>
  <w:style w:type="character" w:customStyle="1" w:styleId="NoSpacingChar">
    <w:name w:val="No Spacing Char"/>
    <w:basedOn w:val="DefaultParagraphFont"/>
    <w:link w:val="NoSpacing"/>
    <w:uiPriority w:val="1"/>
    <w:rsid w:val="009A7887"/>
    <w:rPr>
      <w:rFonts w:eastAsiaTheme="minorEastAsia"/>
    </w:rPr>
  </w:style>
  <w:style w:type="character" w:customStyle="1" w:styleId="Heading1Char">
    <w:name w:val="Heading 1 Char"/>
    <w:basedOn w:val="DefaultParagraphFont"/>
    <w:link w:val="Heading1"/>
    <w:uiPriority w:val="9"/>
    <w:rsid w:val="009407F3"/>
    <w:rPr>
      <w:rFonts w:eastAsiaTheme="majorEastAsia" w:cstheme="majorBidi"/>
      <w:b/>
      <w:color w:val="1F4E79" w:themeColor="accent1" w:themeShade="80"/>
      <w:sz w:val="24"/>
      <w:szCs w:val="32"/>
    </w:rPr>
  </w:style>
  <w:style w:type="paragraph" w:styleId="TOCHeading">
    <w:name w:val="TOC Heading"/>
    <w:basedOn w:val="Heading1"/>
    <w:next w:val="Normal"/>
    <w:uiPriority w:val="39"/>
    <w:unhideWhenUsed/>
    <w:qFormat/>
    <w:rsid w:val="00F65C88"/>
    <w:pPr>
      <w:outlineLvl w:val="9"/>
    </w:pPr>
  </w:style>
  <w:style w:type="paragraph" w:styleId="ListParagraph">
    <w:name w:val="List Paragraph"/>
    <w:basedOn w:val="Normal"/>
    <w:uiPriority w:val="34"/>
    <w:qFormat/>
    <w:rsid w:val="00E3617F"/>
    <w:pPr>
      <w:ind w:left="720"/>
      <w:contextualSpacing/>
    </w:pPr>
  </w:style>
  <w:style w:type="table" w:styleId="TableGrid">
    <w:name w:val="Table Grid"/>
    <w:basedOn w:val="TableNormal"/>
    <w:uiPriority w:val="39"/>
    <w:rsid w:val="00E361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407F3"/>
    <w:pPr>
      <w:spacing w:after="100"/>
    </w:pPr>
  </w:style>
  <w:style w:type="character" w:styleId="Hyperlink">
    <w:name w:val="Hyperlink"/>
    <w:basedOn w:val="DefaultParagraphFont"/>
    <w:uiPriority w:val="99"/>
    <w:unhideWhenUsed/>
    <w:rsid w:val="009407F3"/>
    <w:rPr>
      <w:color w:val="0563C1" w:themeColor="hyperlink"/>
      <w:u w:val="single"/>
    </w:rPr>
  </w:style>
  <w:style w:type="character" w:styleId="CommentReference">
    <w:name w:val="annotation reference"/>
    <w:basedOn w:val="DefaultParagraphFont"/>
    <w:uiPriority w:val="99"/>
    <w:semiHidden/>
    <w:unhideWhenUsed/>
    <w:rsid w:val="00C31955"/>
    <w:rPr>
      <w:sz w:val="16"/>
      <w:szCs w:val="16"/>
    </w:rPr>
  </w:style>
  <w:style w:type="paragraph" w:styleId="CommentText">
    <w:name w:val="annotation text"/>
    <w:basedOn w:val="Normal"/>
    <w:link w:val="CommentTextChar"/>
    <w:uiPriority w:val="99"/>
    <w:semiHidden/>
    <w:unhideWhenUsed/>
    <w:rsid w:val="00C31955"/>
    <w:pPr>
      <w:spacing w:line="240" w:lineRule="auto"/>
    </w:pPr>
    <w:rPr>
      <w:sz w:val="20"/>
      <w:szCs w:val="20"/>
    </w:rPr>
  </w:style>
  <w:style w:type="character" w:customStyle="1" w:styleId="CommentTextChar">
    <w:name w:val="Comment Text Char"/>
    <w:basedOn w:val="DefaultParagraphFont"/>
    <w:link w:val="CommentText"/>
    <w:uiPriority w:val="99"/>
    <w:semiHidden/>
    <w:rsid w:val="00C31955"/>
    <w:rPr>
      <w:sz w:val="20"/>
      <w:szCs w:val="20"/>
    </w:rPr>
  </w:style>
  <w:style w:type="paragraph" w:styleId="CommentSubject">
    <w:name w:val="annotation subject"/>
    <w:basedOn w:val="CommentText"/>
    <w:next w:val="CommentText"/>
    <w:link w:val="CommentSubjectChar"/>
    <w:uiPriority w:val="99"/>
    <w:semiHidden/>
    <w:unhideWhenUsed/>
    <w:rsid w:val="00C31955"/>
    <w:rPr>
      <w:b/>
      <w:bCs/>
    </w:rPr>
  </w:style>
  <w:style w:type="character" w:customStyle="1" w:styleId="CommentSubjectChar">
    <w:name w:val="Comment Subject Char"/>
    <w:basedOn w:val="CommentTextChar"/>
    <w:link w:val="CommentSubject"/>
    <w:uiPriority w:val="99"/>
    <w:semiHidden/>
    <w:rsid w:val="00C31955"/>
    <w:rPr>
      <w:b/>
      <w:bCs/>
      <w:sz w:val="20"/>
      <w:szCs w:val="20"/>
    </w:rPr>
  </w:style>
  <w:style w:type="paragraph" w:styleId="BalloonText">
    <w:name w:val="Balloon Text"/>
    <w:basedOn w:val="Normal"/>
    <w:link w:val="BalloonTextChar"/>
    <w:uiPriority w:val="99"/>
    <w:semiHidden/>
    <w:unhideWhenUsed/>
    <w:rsid w:val="00C319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955"/>
    <w:rPr>
      <w:rFonts w:ascii="Segoe UI" w:hAnsi="Segoe UI" w:cs="Segoe UI"/>
      <w:sz w:val="18"/>
      <w:szCs w:val="18"/>
    </w:rPr>
  </w:style>
  <w:style w:type="character" w:customStyle="1" w:styleId="Heading2Char">
    <w:name w:val="Heading 2 Char"/>
    <w:basedOn w:val="DefaultParagraphFont"/>
    <w:link w:val="Heading2"/>
    <w:uiPriority w:val="9"/>
    <w:rsid w:val="00B16893"/>
    <w:rPr>
      <w:rFonts w:asciiTheme="majorHAnsi" w:eastAsiaTheme="majorEastAsia" w:hAnsiTheme="majorHAnsi" w:cstheme="majorBidi"/>
      <w:color w:val="808080" w:themeColor="background1" w:themeShade="80"/>
      <w:sz w:val="24"/>
      <w:szCs w:val="26"/>
    </w:rPr>
  </w:style>
  <w:style w:type="character" w:customStyle="1" w:styleId="Heading3Char">
    <w:name w:val="Heading 3 Char"/>
    <w:basedOn w:val="DefaultParagraphFont"/>
    <w:link w:val="Heading3"/>
    <w:uiPriority w:val="9"/>
    <w:semiHidden/>
    <w:rsid w:val="00C7788B"/>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D8024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34212">
      <w:bodyDiv w:val="1"/>
      <w:marLeft w:val="0"/>
      <w:marRight w:val="0"/>
      <w:marTop w:val="0"/>
      <w:marBottom w:val="0"/>
      <w:divBdr>
        <w:top w:val="none" w:sz="0" w:space="0" w:color="auto"/>
        <w:left w:val="none" w:sz="0" w:space="0" w:color="auto"/>
        <w:bottom w:val="none" w:sz="0" w:space="0" w:color="auto"/>
        <w:right w:val="none" w:sz="0" w:space="0" w:color="auto"/>
      </w:divBdr>
    </w:div>
    <w:div w:id="842282091">
      <w:bodyDiv w:val="1"/>
      <w:marLeft w:val="0"/>
      <w:marRight w:val="0"/>
      <w:marTop w:val="0"/>
      <w:marBottom w:val="0"/>
      <w:divBdr>
        <w:top w:val="none" w:sz="0" w:space="0" w:color="auto"/>
        <w:left w:val="none" w:sz="0" w:space="0" w:color="auto"/>
        <w:bottom w:val="none" w:sz="0" w:space="0" w:color="auto"/>
        <w:right w:val="none" w:sz="0" w:space="0" w:color="auto"/>
      </w:divBdr>
    </w:div>
    <w:div w:id="10693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edu/tomahawk" TargetMode="Externa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file:///C:\Users\brantley\Downloads\catalog.mc.edu" TargetMode="External"/><Relationship Id="rId17" Type="http://schemas.openxmlformats.org/officeDocument/2006/relationships/hyperlink" Target="file:///C:\Users\brantley\Downloads\www.mc.edu\housingsignup&#160;" TargetMode="External"/><Relationship Id="rId25" Type="http://schemas.openxmlformats.org/officeDocument/2006/relationships/hyperlink" Target="mailto:registrar@mc.edu" TargetMode="External"/><Relationship Id="rId2" Type="http://schemas.openxmlformats.org/officeDocument/2006/relationships/numbering" Target="numbering.xml"/><Relationship Id="rId16" Type="http://schemas.openxmlformats.org/officeDocument/2006/relationships/hyperlink" Target="http://www.mc.edu/appl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edu/offices/registrar/transcripts/" TargetMode="External"/><Relationship Id="rId24" Type="http://schemas.openxmlformats.org/officeDocument/2006/relationships/hyperlink" Target="mailto:mwright@mc.edu" TargetMode="External"/><Relationship Id="rId5" Type="http://schemas.openxmlformats.org/officeDocument/2006/relationships/webSettings" Target="webSettings.xml"/><Relationship Id="rId15" Type="http://schemas.openxmlformats.org/officeDocument/2006/relationships/hyperlink" Target="http://www.mc.edu/admissions/undergraduate/freshmen/" TargetMode="External"/><Relationship Id="rId23" Type="http://schemas.openxmlformats.org/officeDocument/2006/relationships/footer" Target="footer3.xml"/><Relationship Id="rId10" Type="http://schemas.openxmlformats.org/officeDocument/2006/relationships/hyperlink" Target="http://www.mc.edu/offices/registrar/calenda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mc.edu/dualenroll" TargetMode="External"/><Relationship Id="rId14" Type="http://schemas.openxmlformats.org/officeDocument/2006/relationships/hyperlink" Target="http://www.mc.edu/offices/registrar/calendar/"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33158-C4BE-4A47-8EAC-2F32303F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1906</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Dual Enrollment</vt:lpstr>
    </vt:vector>
  </TitlesOfParts>
  <Company>Mississippi College</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Enrollment</dc:title>
  <dc:subject/>
  <dc:creator>Megan Pritchett</dc:creator>
  <cp:keywords/>
  <dc:description/>
  <cp:lastModifiedBy>Michael Wright</cp:lastModifiedBy>
  <cp:revision>12</cp:revision>
  <cp:lastPrinted>2017-06-26T15:26:00Z</cp:lastPrinted>
  <dcterms:created xsi:type="dcterms:W3CDTF">2021-02-25T15:59:00Z</dcterms:created>
  <dcterms:modified xsi:type="dcterms:W3CDTF">2021-02-25T16:09:00Z</dcterms:modified>
</cp:coreProperties>
</file>